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4"/>
        <w:tblpPr w:leftFromText="180" w:rightFromText="180" w:vertAnchor="page" w:horzAnchor="page" w:tblpX="745" w:tblpY="912"/>
        <w:tblOverlap w:val="never"/>
        <w:tblW w:w="10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235"/>
        <w:gridCol w:w="741"/>
        <w:gridCol w:w="2023"/>
        <w:gridCol w:w="1961"/>
        <w:gridCol w:w="3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5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颍上县中医院2020年医疗卫生专业技术招聘计划表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2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专业岗位</w:t>
            </w:r>
          </w:p>
        </w:tc>
        <w:tc>
          <w:tcPr>
            <w:tcW w:w="7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0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96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8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5" w:type="dxa"/>
            <w:vMerge w:val="restart"/>
            <w:noWrap w:val="0"/>
            <w:vAlign w:val="top"/>
          </w:tcPr>
          <w:p>
            <w:pPr>
              <w:ind w:leftChars="1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医技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ind w:firstLine="210" w:firstLineChars="100"/>
              <w:jc w:val="center"/>
              <w:textAlignment w:val="center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影像科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医学影像学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1、年龄30周岁以内</w:t>
            </w:r>
          </w:p>
          <w:p>
            <w:pPr>
              <w:jc w:val="left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2、男女各两名</w:t>
            </w:r>
          </w:p>
          <w:p>
            <w:pPr>
              <w:jc w:val="left"/>
              <w:rPr>
                <w:rFonts w:hint="default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3、有执业医师证优先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continue"/>
            <w:noWrap w:val="0"/>
            <w:vAlign w:val="top"/>
          </w:tcPr>
          <w:p>
            <w:pPr>
              <w:ind w:left="0" w:left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病理科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临床医学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continue"/>
            <w:noWrap w:val="0"/>
            <w:vAlign w:val="top"/>
          </w:tcPr>
          <w:p>
            <w:pPr>
              <w:ind w:left="0" w:left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检验科（北区）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1-2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医学检验技术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应届生或有资格证优先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年龄30周岁以内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continue"/>
            <w:noWrap w:val="0"/>
            <w:vAlign w:val="top"/>
          </w:tcPr>
          <w:p>
            <w:pPr>
              <w:ind w:left="0" w:left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检验科（新区）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医学检验技术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男性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restart"/>
            <w:noWrap w:val="0"/>
            <w:vAlign w:val="top"/>
          </w:tcPr>
          <w:p>
            <w:pPr>
              <w:ind w:leftChars="1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Chars="1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Chars="1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Chars="1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Chars="1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Chars="1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]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临床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急诊科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临床医学中医/中西医结合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临床医学优先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男性优先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continue"/>
            <w:noWrap w:val="0"/>
            <w:vAlign w:val="top"/>
          </w:tcPr>
          <w:p>
            <w:pPr>
              <w:ind w:left="0" w:left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神经外科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临床医学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中医/中西医结合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男性优先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continue"/>
            <w:noWrap w:val="0"/>
            <w:vAlign w:val="top"/>
          </w:tcPr>
          <w:p>
            <w:pPr>
              <w:ind w:left="0" w:left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院前急救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全日制大专学历及以上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临床医学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中医/中西医结合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有资格证、本地户口者优先</w:t>
            </w:r>
          </w:p>
          <w:p>
            <w:pPr>
              <w:numPr>
                <w:ilvl w:val="0"/>
                <w:numId w:val="4"/>
              </w:num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男性优先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continue"/>
            <w:noWrap w:val="0"/>
            <w:vAlign w:val="top"/>
          </w:tcPr>
          <w:p>
            <w:pPr>
              <w:ind w:left="0" w:left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脑病二科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5-7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中医/中西医结合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男性优先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65" w:type="dxa"/>
            <w:vMerge w:val="continue"/>
            <w:noWrap w:val="0"/>
            <w:vAlign w:val="top"/>
          </w:tcPr>
          <w:p>
            <w:pPr>
              <w:ind w:left="0" w:left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脑病一科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ind w:left="630" w:hanging="630" w:hangingChars="300"/>
              <w:jc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中医/中西医结合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全日制本科2人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专业硕士研究生1人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continue"/>
            <w:noWrap w:val="0"/>
            <w:vAlign w:val="top"/>
          </w:tcPr>
          <w:p>
            <w:pPr>
              <w:ind w:left="0" w:left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精神科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临床医学</w:t>
            </w:r>
          </w:p>
          <w:p>
            <w:pPr>
              <w:jc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中医/中西医结合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精神医学应届毕业生或有精神科工作经验者优先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有执业医师证优先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continue"/>
            <w:noWrap w:val="0"/>
            <w:vAlign w:val="top"/>
          </w:tcPr>
          <w:p>
            <w:pPr>
              <w:ind w:left="0" w:left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肾病科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临床医学中医/中西医结合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numPr>
                <w:ilvl w:val="0"/>
                <w:numId w:val="7"/>
              </w:numPr>
              <w:jc w:val="left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年龄30周岁以内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有执业证优先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continue"/>
            <w:noWrap w:val="0"/>
            <w:vAlign w:val="top"/>
          </w:tcPr>
          <w:p>
            <w:pPr>
              <w:ind w:left="0" w:left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麻醉科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4-5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麻醉学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jc w:val="left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有执业医师证2人，年龄30周岁以下</w:t>
            </w:r>
          </w:p>
          <w:p>
            <w:pPr>
              <w:numPr>
                <w:ilvl w:val="0"/>
                <w:numId w:val="0"/>
              </w:numPr>
              <w:jc w:val="left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2、应届2-3人，年龄30周岁以下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Merge w:val="continue"/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眼科（特检）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医学影像技术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1、年龄25周岁以内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2、女生、形象气质佳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3、有眼科特检工作经验者优先（负责日常机器维护及诊断过程中患者沟通工作）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药剂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药房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kinsoku/>
              <w:autoSpaceDE/>
              <w:autoSpaceDN w:val="0"/>
              <w:ind w:firstLine="210" w:firstLineChars="10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中药学/药学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1、年龄30周岁以内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2、中药学、药学各1人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4BFF95"/>
    <w:multiLevelType w:val="singleLevel"/>
    <w:tmpl w:val="974BFF9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B5A90C"/>
    <w:multiLevelType w:val="singleLevel"/>
    <w:tmpl w:val="DAB5A90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C6C45C8"/>
    <w:multiLevelType w:val="singleLevel"/>
    <w:tmpl w:val="DC6C45C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94E4546"/>
    <w:multiLevelType w:val="singleLevel"/>
    <w:tmpl w:val="094E454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D695555"/>
    <w:multiLevelType w:val="singleLevel"/>
    <w:tmpl w:val="2D69555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BC4D71B"/>
    <w:multiLevelType w:val="singleLevel"/>
    <w:tmpl w:val="4BC4D71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D03D155"/>
    <w:multiLevelType w:val="singleLevel"/>
    <w:tmpl w:val="5D03D155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7F7BB03"/>
    <w:multiLevelType w:val="singleLevel"/>
    <w:tmpl w:val="77F7BB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93476"/>
    <w:rsid w:val="1D79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2020-07-24T08:54:00Z</dcterms:created>
  <dc:creator>阿宝</dc:creator>
  <cp:lastModifiedBy>阿宝</cp:lastModifiedBy>
  <dcterms:modified xsi:type="dcterms:W3CDTF">2020-07-24T08:55:46Z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