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A6" w:rsidRPr="009E2FA6" w:rsidRDefault="009E2FA6" w:rsidP="009E2FA6">
      <w:pPr>
        <w:shd w:val="clear" w:color="auto" w:fill="F0F0F0"/>
        <w:adjustRightInd/>
        <w:snapToGrid/>
        <w:spacing w:after="0"/>
        <w:jc w:val="both"/>
        <w:rPr>
          <w:rFonts w:ascii="微软雅黑" w:hAnsi="微软雅黑" w:cs="宋体"/>
          <w:color w:val="333333"/>
          <w:sz w:val="21"/>
          <w:szCs w:val="21"/>
        </w:rPr>
      </w:pPr>
    </w:p>
    <w:p w:rsidR="009E2FA6" w:rsidRPr="009E2FA6" w:rsidRDefault="009E2FA6" w:rsidP="009E2FA6">
      <w:pPr>
        <w:shd w:val="clear" w:color="auto" w:fill="F0F0F0"/>
        <w:adjustRightInd/>
        <w:snapToGrid/>
        <w:spacing w:after="0"/>
        <w:jc w:val="both"/>
        <w:rPr>
          <w:rFonts w:ascii="微软雅黑" w:hAnsi="微软雅黑" w:cs="宋体" w:hint="eastAsia"/>
          <w:color w:val="333333"/>
          <w:sz w:val="21"/>
          <w:szCs w:val="21"/>
        </w:rPr>
      </w:pPr>
    </w:p>
    <w:tbl>
      <w:tblPr>
        <w:tblW w:w="9300" w:type="dxa"/>
        <w:jc w:val="center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"/>
        <w:gridCol w:w="1005"/>
        <w:gridCol w:w="1005"/>
        <w:gridCol w:w="705"/>
        <w:gridCol w:w="2130"/>
        <w:gridCol w:w="1170"/>
        <w:gridCol w:w="1140"/>
        <w:gridCol w:w="1125"/>
      </w:tblGrid>
      <w:tr w:rsidR="009E2FA6" w:rsidRPr="009E2FA6" w:rsidTr="009E2FA6">
        <w:trPr>
          <w:jc w:val="center"/>
        </w:trPr>
        <w:tc>
          <w:tcPr>
            <w:tcW w:w="9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b/>
                <w:bCs/>
                <w:color w:val="333333"/>
                <w:sz w:val="40"/>
                <w:szCs w:val="40"/>
              </w:rPr>
              <w:t>2020年度阜阳市妇女儿童医院招聘计划一览表</w:t>
            </w:r>
          </w:p>
        </w:tc>
      </w:tr>
      <w:tr w:rsidR="009E2FA6" w:rsidRPr="009E2FA6" w:rsidTr="009E2FA6">
        <w:trPr>
          <w:trHeight w:val="311"/>
          <w:jc w:val="center"/>
        </w:trPr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岗位类别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555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招聘条件</w:t>
            </w:r>
          </w:p>
        </w:tc>
      </w:tr>
      <w:tr w:rsidR="009E2FA6" w:rsidRPr="009E2FA6" w:rsidTr="009E2FA6">
        <w:trPr>
          <w:trHeight w:val="31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9E2FA6" w:rsidRPr="009E2FA6" w:rsidTr="009E2FA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b/>
                <w:bCs/>
                <w:color w:val="333333"/>
                <w:sz w:val="24"/>
                <w:szCs w:val="24"/>
              </w:rPr>
              <w:t>专业证件等材料</w:t>
            </w:r>
          </w:p>
        </w:tc>
      </w:tr>
      <w:tr w:rsidR="009E2FA6" w:rsidRPr="009E2FA6" w:rsidTr="009E2FA6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001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护士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35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女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全日制大专及以上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护理、护理学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≤28周岁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见招聘公告：</w:t>
            </w:r>
            <w:r w:rsidRPr="009E2FA6">
              <w:rPr>
                <w:rFonts w:ascii="宋体" w:eastAsia="宋体" w:hAnsi="宋体" w:cs="宋体" w:hint="eastAsia"/>
                <w:color w:val="333333"/>
              </w:rPr>
              <w:br/>
              <w:t>二、招聘条件（二）具体条件</w:t>
            </w:r>
          </w:p>
        </w:tc>
      </w:tr>
      <w:tr w:rsidR="009E2FA6" w:rsidRPr="009E2FA6" w:rsidTr="009E2FA6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002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护士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15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男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全日制大专及以上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护理、护理学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≤28周岁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9E2FA6" w:rsidRPr="009E2FA6" w:rsidTr="009E2FA6">
        <w:trPr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003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助产士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全日制大专及以上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助产、助产学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≤28周岁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9E2FA6" w:rsidRPr="009E2FA6" w:rsidTr="009E2FA6">
        <w:trPr>
          <w:jc w:val="center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合计</w:t>
            </w:r>
          </w:p>
        </w:tc>
        <w:tc>
          <w:tcPr>
            <w:tcW w:w="82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  <w:hideMark/>
          </w:tcPr>
          <w:p w:rsidR="009E2FA6" w:rsidRPr="009E2FA6" w:rsidRDefault="009E2FA6" w:rsidP="009E2FA6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9E2FA6">
              <w:rPr>
                <w:rFonts w:ascii="宋体" w:eastAsia="宋体" w:hAnsi="宋体" w:cs="宋体" w:hint="eastAsia"/>
                <w:color w:val="333333"/>
              </w:rPr>
              <w:t>60人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E2FA6"/>
    <w:rsid w:val="00323B43"/>
    <w:rsid w:val="003D37D8"/>
    <w:rsid w:val="004358AB"/>
    <w:rsid w:val="0064020C"/>
    <w:rsid w:val="008811B0"/>
    <w:rsid w:val="008B7726"/>
    <w:rsid w:val="009E2FA6"/>
    <w:rsid w:val="00CC61D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semiHidden/>
    <w:unhideWhenUsed/>
    <w:rsid w:val="009E2FA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2020-07-08T02:19:00Z</dcterms:created>
  <dcterms:modified xsi:type="dcterms:W3CDTF">2020-07-08T02:20:00Z</dcterms:modified>
</cp:coreProperties>
</file>