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附件1：</w:t>
      </w:r>
    </w:p>
    <w:p>
      <w:pPr>
        <w:spacing w:line="600" w:lineRule="exact"/>
        <w:jc w:val="center"/>
        <w:rPr>
          <w:rFonts w:hint="eastAsia" w:ascii="宋体" w:hAnsi="宋体"/>
          <w:b/>
          <w:bCs/>
          <w:color w:val="00000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安徽水利水电职业技术学院</w:t>
      </w: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编外</w:t>
      </w:r>
      <w:r>
        <w:rPr>
          <w:rFonts w:hint="eastAsia" w:ascii="宋体" w:hAnsi="宋体"/>
          <w:b/>
          <w:bCs/>
          <w:color w:val="000000"/>
          <w:sz w:val="36"/>
          <w:szCs w:val="36"/>
        </w:rPr>
        <w:t>人才招聘计划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bCs/>
          <w:color w:val="000000"/>
          <w:sz w:val="22"/>
          <w:szCs w:val="22"/>
        </w:rPr>
      </w:pPr>
    </w:p>
    <w:tbl>
      <w:tblPr>
        <w:tblStyle w:val="2"/>
        <w:tblW w:w="79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3293"/>
        <w:gridCol w:w="666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color w:val="333333"/>
                <w:kern w:val="0"/>
                <w:sz w:val="22"/>
                <w:szCs w:val="22"/>
              </w:rPr>
              <w:t>人员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color w:val="333333"/>
                <w:kern w:val="0"/>
                <w:sz w:val="22"/>
                <w:szCs w:val="22"/>
              </w:rPr>
              <w:t>类别</w:t>
            </w:r>
          </w:p>
        </w:tc>
        <w:tc>
          <w:tcPr>
            <w:tcW w:w="3293" w:type="dxa"/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color w:val="333333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color w:val="333333"/>
                <w:kern w:val="0"/>
                <w:sz w:val="22"/>
                <w:szCs w:val="22"/>
              </w:rPr>
              <w:t>专业</w:t>
            </w:r>
          </w:p>
        </w:tc>
        <w:tc>
          <w:tcPr>
            <w:tcW w:w="666" w:type="dxa"/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color w:val="333333"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/>
                <w:color w:val="333333"/>
                <w:kern w:val="0"/>
                <w:sz w:val="22"/>
                <w:szCs w:val="22"/>
              </w:rPr>
              <w:t>人数</w:t>
            </w:r>
          </w:p>
        </w:tc>
        <w:tc>
          <w:tcPr>
            <w:tcW w:w="2877" w:type="dxa"/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eastAsia="仿宋_GB2312" w:cs="宋体"/>
                <w:b/>
                <w:color w:val="333333"/>
                <w:kern w:val="0"/>
                <w:sz w:val="22"/>
                <w:szCs w:val="22"/>
              </w:rPr>
              <w:t>招考</w:t>
            </w:r>
          </w:p>
          <w:p>
            <w:pPr>
              <w:widowControl/>
              <w:spacing w:line="300" w:lineRule="atLeast"/>
              <w:jc w:val="center"/>
              <w:rPr>
                <w:rFonts w:eastAsia="仿宋_GB2312" w:cs="宋体"/>
                <w:b/>
                <w:color w:val="333333"/>
                <w:kern w:val="0"/>
                <w:sz w:val="22"/>
                <w:szCs w:val="22"/>
              </w:rPr>
            </w:pPr>
            <w:r>
              <w:rPr>
                <w:rFonts w:hint="eastAsia" w:eastAsia="仿宋_GB2312" w:cs="宋体"/>
                <w:b/>
                <w:color w:val="333333"/>
                <w:kern w:val="0"/>
                <w:sz w:val="22"/>
                <w:szCs w:val="22"/>
              </w:rPr>
              <w:t>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专任教师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</w:rPr>
              <w:t>水利工程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87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硕士研究生，35周岁及以下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岩土工程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机械电子工程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</w:rPr>
              <w:t>检测技术与自动化装置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摄影测量与遥感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风景园林规划与设计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土木工程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电子商务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  <w:t>会计学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体育学（本硕均为乒乓球方向）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计算机类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Calibri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硕士研究生或211全日制本科，35周岁及以下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管理岗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计算机类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hint="default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中共党员，硕士研究生或211全日制本科，35周岁及以下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水利工程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硕士研究生，35周岁及以下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机械工程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公安学类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中共党员，全日制本科及以上学历，男性，35周岁及以下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土木工程、</w:t>
            </w:r>
            <w:r>
              <w:rPr>
                <w:rFonts w:eastAsia="仿宋_GB2312"/>
                <w:color w:val="000000"/>
                <w:kern w:val="0"/>
                <w:sz w:val="22"/>
                <w:szCs w:val="22"/>
              </w:rPr>
              <w:t>工程造价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工程管理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硕士研究生或211全日制本科，35周岁及以下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0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专职辅导员</w:t>
            </w: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音乐学、舞蹈学、音乐与舞蹈学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中共党员，硕士研究生，35周岁及以下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9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人文社科类</w:t>
            </w:r>
          </w:p>
        </w:tc>
        <w:tc>
          <w:tcPr>
            <w:tcW w:w="666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87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中共党员，硕士研究生，35周岁及以下，</w:t>
            </w:r>
          </w:p>
          <w:p>
            <w:pPr>
              <w:widowControl/>
              <w:spacing w:line="300" w:lineRule="exact"/>
              <w:jc w:val="center"/>
              <w:rPr>
                <w:rFonts w:hint="default" w:eastAsia="仿宋_GB2312" w:cs="仿宋_GB2312"/>
                <w:color w:val="333333"/>
                <w:kern w:val="0"/>
                <w:szCs w:val="21"/>
                <w:lang w:val="en-US"/>
              </w:rPr>
            </w:pPr>
            <w:r>
              <w:rPr>
                <w:rFonts w:hint="eastAsia" w:eastAsia="仿宋_GB2312" w:cs="仿宋_GB2312"/>
                <w:color w:val="333333"/>
                <w:kern w:val="0"/>
                <w:szCs w:val="21"/>
                <w:lang w:val="en-US" w:eastAsia="zh-CN"/>
              </w:rPr>
              <w:t>4男4女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C3EEF"/>
    <w:rsid w:val="18A909A8"/>
    <w:rsid w:val="22532CF6"/>
    <w:rsid w:val="22D942EC"/>
    <w:rsid w:val="26A82BC2"/>
    <w:rsid w:val="2788065E"/>
    <w:rsid w:val="2AF716CC"/>
    <w:rsid w:val="369C4A0D"/>
    <w:rsid w:val="3A0A541D"/>
    <w:rsid w:val="407D47EE"/>
    <w:rsid w:val="4A0C3EEF"/>
    <w:rsid w:val="546F0E57"/>
    <w:rsid w:val="654453E6"/>
    <w:rsid w:val="65B35BC2"/>
    <w:rsid w:val="7DA6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2020-07-16T02:09:00Z</dcterms:created>
  <dc:creator>YSH</dc:creator>
  <cp:lastModifiedBy>YSH</cp:lastModifiedBy>
  <cp:lastPrinted>2020-07-31T07:18:51Z</cp:lastPrinted>
  <dcterms:modified xsi:type="dcterms:W3CDTF">2020-07-31T07:18:53Z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