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黑体" w:cs="黑体"/>
          <w:b w:val="0"/>
          <w:bCs w:val="0"/>
          <w:color w:val="000000"/>
          <w:spacing w:val="-16"/>
          <w:kern w:val="0"/>
          <w:sz w:val="32"/>
          <w:szCs w:val="32"/>
          <w:lang w:val="en-US" w:eastAsia="zh-CN"/>
        </w:rPr>
      </w:pPr>
      <w:r>
        <w:rPr>
          <w:rFonts w:hint="eastAsia" w:ascii="Times New Roman" w:hAnsi="Times New Roman" w:eastAsia="黑体" w:cs="黑体"/>
          <w:b w:val="0"/>
          <w:bCs w:val="0"/>
          <w:color w:val="000000"/>
          <w:spacing w:val="-16"/>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b w:val="0"/>
          <w:bCs w:val="0"/>
          <w:color w:val="000000"/>
          <w:spacing w:val="-16"/>
          <w:kern w:val="0"/>
          <w:sz w:val="44"/>
          <w:szCs w:val="44"/>
          <w:lang w:val="en-US" w:eastAsia="zh-CN"/>
        </w:rPr>
      </w:pPr>
      <w:r>
        <w:rPr>
          <w:rFonts w:hint="eastAsia" w:ascii="Times New Roman" w:hAnsi="Times New Roman" w:eastAsia="方正小标宋简体" w:cs="方正小标宋简体"/>
          <w:b w:val="0"/>
          <w:bCs w:val="0"/>
          <w:color w:val="000000"/>
          <w:spacing w:val="-16"/>
          <w:kern w:val="0"/>
          <w:sz w:val="44"/>
          <w:szCs w:val="44"/>
        </w:rPr>
        <w:t>2020年</w:t>
      </w:r>
      <w:r>
        <w:rPr>
          <w:rFonts w:hint="eastAsia" w:ascii="Times New Roman" w:hAnsi="Times New Roman" w:eastAsia="方正小标宋简体" w:cs="方正小标宋简体"/>
          <w:b w:val="0"/>
          <w:bCs w:val="0"/>
          <w:color w:val="000000"/>
          <w:spacing w:val="-16"/>
          <w:kern w:val="0"/>
          <w:sz w:val="44"/>
          <w:szCs w:val="44"/>
          <w:lang w:val="en-US" w:eastAsia="zh-CN"/>
        </w:rPr>
        <w:t>叶集区乡镇卫生院编制周转池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b w:val="0"/>
          <w:bCs w:val="0"/>
          <w:color w:val="000000"/>
          <w:spacing w:val="-16"/>
          <w:kern w:val="0"/>
          <w:sz w:val="44"/>
          <w:szCs w:val="44"/>
        </w:rPr>
      </w:pPr>
      <w:r>
        <w:rPr>
          <w:rFonts w:hint="eastAsia" w:ascii="Times New Roman" w:hAnsi="Times New Roman" w:eastAsia="方正小标宋简体" w:cs="方正小标宋简体"/>
          <w:b w:val="0"/>
          <w:bCs w:val="0"/>
          <w:color w:val="000000"/>
          <w:spacing w:val="-16"/>
          <w:kern w:val="0"/>
          <w:sz w:val="44"/>
          <w:szCs w:val="44"/>
          <w:lang w:val="en-US" w:eastAsia="zh-CN"/>
        </w:rPr>
        <w:t>招聘工作人员报</w:t>
      </w:r>
      <w:r>
        <w:rPr>
          <w:rFonts w:hint="eastAsia" w:ascii="Times New Roman" w:hAnsi="Times New Roman" w:eastAsia="方正小标宋简体" w:cs="方正小标宋简体"/>
          <w:b w:val="0"/>
          <w:bCs w:val="0"/>
          <w:color w:val="000000"/>
          <w:spacing w:val="-16"/>
          <w:kern w:val="0"/>
          <w:sz w:val="44"/>
          <w:szCs w:val="44"/>
        </w:rPr>
        <w:t>考资</w:t>
      </w:r>
      <w:bookmarkStart w:id="0" w:name="_GoBack"/>
      <w:bookmarkEnd w:id="0"/>
      <w:r>
        <w:rPr>
          <w:rFonts w:hint="eastAsia" w:ascii="Times New Roman" w:hAnsi="Times New Roman" w:eastAsia="方正小标宋简体" w:cs="方正小标宋简体"/>
          <w:b w:val="0"/>
          <w:bCs w:val="0"/>
          <w:color w:val="000000"/>
          <w:spacing w:val="-16"/>
          <w:kern w:val="0"/>
          <w:sz w:val="44"/>
          <w:szCs w:val="44"/>
        </w:rPr>
        <w:t>格审查表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b/>
          <w:color w:val="000000"/>
          <w:kern w:val="0"/>
          <w:sz w:val="24"/>
          <w:szCs w:val="24"/>
        </w:rPr>
      </w:pPr>
    </w:p>
    <w:tbl>
      <w:tblPr>
        <w:tblStyle w:val="7"/>
        <w:tblW w:w="9816" w:type="dxa"/>
        <w:jc w:val="center"/>
        <w:tblInd w:w="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903"/>
        <w:gridCol w:w="168"/>
        <w:gridCol w:w="714"/>
        <w:gridCol w:w="721"/>
        <w:gridCol w:w="820"/>
        <w:gridCol w:w="664"/>
        <w:gridCol w:w="810"/>
        <w:gridCol w:w="1327"/>
        <w:gridCol w:w="2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姓  名</w:t>
            </w:r>
          </w:p>
        </w:tc>
        <w:tc>
          <w:tcPr>
            <w:tcW w:w="1785"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7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性别</w:t>
            </w:r>
          </w:p>
        </w:tc>
        <w:tc>
          <w:tcPr>
            <w:tcW w:w="8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147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出生年月</w:t>
            </w:r>
          </w:p>
        </w:tc>
        <w:tc>
          <w:tcPr>
            <w:tcW w:w="13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21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sz w:val="24"/>
                <w:szCs w:val="24"/>
              </w:rPr>
            </w:pPr>
            <w:r>
              <w:rPr>
                <w:rFonts w:hint="eastAsia" w:ascii="Times New Roman" w:hAnsi="Times New Roman" w:cs="宋体"/>
                <w:color w:val="000000"/>
                <w:sz w:val="24"/>
                <w:szCs w:val="24"/>
              </w:rPr>
              <w:t>贴照片</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身份证</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号  码</w:t>
            </w:r>
          </w:p>
        </w:tc>
        <w:tc>
          <w:tcPr>
            <w:tcW w:w="2506"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8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民族</w:t>
            </w:r>
          </w:p>
        </w:tc>
        <w:tc>
          <w:tcPr>
            <w:tcW w:w="6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8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政治</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面貌</w:t>
            </w:r>
          </w:p>
        </w:tc>
        <w:tc>
          <w:tcPr>
            <w:tcW w:w="13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21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学 历</w:t>
            </w:r>
          </w:p>
        </w:tc>
        <w:tc>
          <w:tcPr>
            <w:tcW w:w="107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7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学位</w:t>
            </w:r>
          </w:p>
        </w:tc>
        <w:tc>
          <w:tcPr>
            <w:tcW w:w="154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147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毕业时间</w:t>
            </w:r>
          </w:p>
        </w:tc>
        <w:tc>
          <w:tcPr>
            <w:tcW w:w="13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21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毕业院校</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及专业</w:t>
            </w:r>
          </w:p>
        </w:tc>
        <w:tc>
          <w:tcPr>
            <w:tcW w:w="332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147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户  籍</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所在地</w:t>
            </w:r>
          </w:p>
        </w:tc>
        <w:tc>
          <w:tcPr>
            <w:tcW w:w="13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21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现工作单位</w:t>
            </w:r>
          </w:p>
        </w:tc>
        <w:tc>
          <w:tcPr>
            <w:tcW w:w="332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147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distribute"/>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资格证书</w:t>
            </w:r>
          </w:p>
          <w:p>
            <w:pPr>
              <w:keepNext w:val="0"/>
              <w:keepLines w:val="0"/>
              <w:pageBreakBefore w:val="0"/>
              <w:widowControl w:val="0"/>
              <w:kinsoku/>
              <w:wordWrap/>
              <w:overflowPunct/>
              <w:topLinePunct w:val="0"/>
              <w:autoSpaceDE/>
              <w:autoSpaceDN/>
              <w:bidi w:val="0"/>
              <w:adjustRightInd/>
              <w:snapToGrid/>
              <w:jc w:val="distribute"/>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名称及编号</w:t>
            </w:r>
          </w:p>
        </w:tc>
        <w:tc>
          <w:tcPr>
            <w:tcW w:w="34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家庭地址</w:t>
            </w:r>
          </w:p>
        </w:tc>
        <w:tc>
          <w:tcPr>
            <w:tcW w:w="332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147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联系电话</w:t>
            </w:r>
          </w:p>
        </w:tc>
        <w:tc>
          <w:tcPr>
            <w:tcW w:w="34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spacing w:val="-14"/>
                <w:kern w:val="0"/>
                <w:sz w:val="24"/>
                <w:szCs w:val="24"/>
              </w:rPr>
            </w:pPr>
            <w:r>
              <w:rPr>
                <w:rFonts w:hint="eastAsia" w:ascii="Times New Roman" w:hAnsi="Times New Roman" w:cs="宋体"/>
                <w:color w:val="000000"/>
                <w:spacing w:val="-14"/>
                <w:kern w:val="0"/>
                <w:sz w:val="24"/>
                <w:szCs w:val="24"/>
              </w:rPr>
              <w:t>是否属单位</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spacing w:val="-14"/>
                <w:kern w:val="0"/>
                <w:sz w:val="24"/>
                <w:szCs w:val="24"/>
              </w:rPr>
            </w:pPr>
            <w:r>
              <w:rPr>
                <w:rFonts w:hint="eastAsia" w:ascii="Times New Roman" w:hAnsi="Times New Roman" w:cs="宋体"/>
                <w:color w:val="000000"/>
                <w:spacing w:val="-14"/>
                <w:kern w:val="0"/>
                <w:sz w:val="24"/>
                <w:szCs w:val="24"/>
              </w:rPr>
              <w:t>在编人员</w:t>
            </w:r>
          </w:p>
        </w:tc>
        <w:tc>
          <w:tcPr>
            <w:tcW w:w="9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c>
          <w:tcPr>
            <w:tcW w:w="242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报考</w:t>
            </w:r>
            <w:r>
              <w:rPr>
                <w:rFonts w:hint="eastAsia" w:ascii="Times New Roman" w:hAnsi="Times New Roman" w:cs="宋体"/>
                <w:color w:val="000000"/>
                <w:kern w:val="0"/>
                <w:sz w:val="24"/>
                <w:szCs w:val="24"/>
                <w:lang w:val="en-US" w:eastAsia="zh-CN"/>
              </w:rPr>
              <w:t>岗位</w:t>
            </w:r>
            <w:r>
              <w:rPr>
                <w:rFonts w:hint="eastAsia" w:ascii="Times New Roman" w:hAnsi="Times New Roman" w:cs="宋体"/>
                <w:color w:val="000000"/>
                <w:kern w:val="0"/>
                <w:sz w:val="24"/>
                <w:szCs w:val="24"/>
              </w:rPr>
              <w:t>及专业</w:t>
            </w:r>
          </w:p>
        </w:tc>
        <w:tc>
          <w:tcPr>
            <w:tcW w:w="494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本 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简 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楷体_GB2312" w:cs="宋体"/>
                <w:color w:val="000000"/>
                <w:kern w:val="0"/>
                <w:sz w:val="22"/>
                <w:szCs w:val="22"/>
              </w:rPr>
            </w:pPr>
            <w:r>
              <w:rPr>
                <w:rFonts w:hint="eastAsia" w:ascii="Times New Roman" w:hAnsi="Times New Roman" w:cs="宋体"/>
                <w:color w:val="000000"/>
                <w:kern w:val="0"/>
                <w:sz w:val="24"/>
                <w:szCs w:val="24"/>
              </w:rPr>
              <w:t>(</w:t>
            </w:r>
            <w:r>
              <w:rPr>
                <w:rFonts w:hint="eastAsia" w:ascii="Times New Roman" w:hAnsi="Times New Roman" w:eastAsia="楷体_GB2312" w:cs="宋体"/>
                <w:color w:val="000000"/>
                <w:kern w:val="0"/>
                <w:sz w:val="22"/>
                <w:szCs w:val="22"/>
              </w:rPr>
              <w:t>自</w:t>
            </w:r>
            <w:r>
              <w:rPr>
                <w:rFonts w:hint="eastAsia" w:ascii="Times New Roman" w:hAnsi="Times New Roman" w:eastAsia="楷体_GB2312" w:cs="宋体"/>
                <w:color w:val="000000"/>
                <w:kern w:val="0"/>
                <w:sz w:val="22"/>
                <w:szCs w:val="22"/>
                <w:lang w:val="en-US" w:eastAsia="zh-CN"/>
              </w:rPr>
              <w:t>高</w:t>
            </w:r>
            <w:r>
              <w:rPr>
                <w:rFonts w:hint="eastAsia" w:ascii="Times New Roman" w:hAnsi="Times New Roman" w:eastAsia="楷体_GB2312" w:cs="宋体"/>
                <w:color w:val="000000"/>
                <w:kern w:val="0"/>
                <w:sz w:val="22"/>
                <w:szCs w:val="22"/>
              </w:rPr>
              <w:t>中</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eastAsia="楷体_GB2312" w:cs="宋体"/>
                <w:color w:val="000000"/>
                <w:kern w:val="0"/>
                <w:sz w:val="22"/>
                <w:szCs w:val="22"/>
                <w:lang w:val="en-US" w:eastAsia="zh-CN"/>
              </w:rPr>
              <w:t>阶段</w:t>
            </w:r>
            <w:r>
              <w:rPr>
                <w:rFonts w:hint="eastAsia" w:ascii="Times New Roman" w:hAnsi="Times New Roman" w:eastAsia="楷体_GB2312" w:cs="宋体"/>
                <w:color w:val="000000"/>
                <w:kern w:val="0"/>
                <w:sz w:val="22"/>
                <w:szCs w:val="22"/>
              </w:rPr>
              <w:t>填起）</w:t>
            </w:r>
          </w:p>
        </w:tc>
        <w:tc>
          <w:tcPr>
            <w:tcW w:w="8275" w:type="dxa"/>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初 审</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意 见</w:t>
            </w:r>
          </w:p>
        </w:tc>
        <w:tc>
          <w:tcPr>
            <w:tcW w:w="8275" w:type="dxa"/>
            <w:gridSpan w:val="9"/>
            <w:tcBorders>
              <w:tl2br w:val="nil"/>
              <w:tr2bl w:val="nil"/>
            </w:tcBorders>
            <w:vAlign w:val="bottom"/>
          </w:tcPr>
          <w:p>
            <w:pPr>
              <w:keepNext w:val="0"/>
              <w:keepLines w:val="0"/>
              <w:pageBreakBefore w:val="0"/>
              <w:widowControl w:val="0"/>
              <w:kinsoku/>
              <w:wordWrap/>
              <w:overflowPunct/>
              <w:topLinePunct w:val="0"/>
              <w:autoSpaceDE/>
              <w:autoSpaceDN/>
              <w:bidi w:val="0"/>
              <w:adjustRightInd/>
              <w:snapToGrid/>
              <w:ind w:firstLine="240" w:firstLineChars="10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xml:space="preserve">   </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xml:space="preserve"> （盖章）</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Times New Roman" w:hAnsi="Times New Roman"/>
                <w:color w:val="000000"/>
                <w:kern w:val="0"/>
                <w:sz w:val="24"/>
                <w:szCs w:val="24"/>
              </w:rPr>
            </w:pPr>
            <w:r>
              <w:rPr>
                <w:rFonts w:hint="eastAsia" w:ascii="Times New Roman" w:hAnsi="Times New Roman"/>
                <w:color w:val="000000"/>
                <w:kern w:val="0"/>
                <w:sz w:val="24"/>
                <w:szCs w:val="24"/>
              </w:rPr>
              <w:t>审查人签名：</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xml:space="preserve">   </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年</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月</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15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lang w:val="en-US" w:eastAsia="zh-CN"/>
              </w:rPr>
              <w:t>区</w:t>
            </w:r>
            <w:r>
              <w:rPr>
                <w:rFonts w:hint="eastAsia" w:ascii="Times New Roman" w:hAnsi="Times New Roman" w:cs="宋体"/>
                <w:color w:val="000000"/>
                <w:kern w:val="0"/>
                <w:sz w:val="24"/>
                <w:szCs w:val="24"/>
              </w:rPr>
              <w:t xml:space="preserve"> 卫</w:t>
            </w:r>
            <w:r>
              <w:rPr>
                <w:rFonts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 xml:space="preserve">健 委  </w:t>
            </w:r>
            <w:r>
              <w:rPr>
                <w:rFonts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审 核</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 w:val="24"/>
                <w:szCs w:val="24"/>
              </w:rPr>
            </w:pPr>
            <w:r>
              <w:rPr>
                <w:rFonts w:hint="eastAsia" w:ascii="Times New Roman" w:hAnsi="Times New Roman" w:cs="宋体"/>
                <w:color w:val="000000"/>
                <w:kern w:val="0"/>
                <w:sz w:val="24"/>
                <w:szCs w:val="24"/>
              </w:rPr>
              <w:t>意 见</w:t>
            </w:r>
          </w:p>
        </w:tc>
        <w:tc>
          <w:tcPr>
            <w:tcW w:w="8275" w:type="dxa"/>
            <w:gridSpan w:val="9"/>
            <w:tcBorders>
              <w:tl2br w:val="nil"/>
              <w:tr2bl w:val="nil"/>
            </w:tcBorders>
            <w:vAlign w:val="bottom"/>
          </w:tcPr>
          <w:p>
            <w:pPr>
              <w:keepNext w:val="0"/>
              <w:keepLines w:val="0"/>
              <w:pageBreakBefore w:val="0"/>
              <w:widowControl w:val="0"/>
              <w:kinsoku/>
              <w:wordWrap/>
              <w:overflowPunct/>
              <w:topLinePunct w:val="0"/>
              <w:autoSpaceDE/>
              <w:autoSpaceDN/>
              <w:bidi w:val="0"/>
              <w:adjustRightInd/>
              <w:snapToGrid/>
              <w:ind w:firstLine="240" w:firstLineChars="10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xml:space="preserve">    </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xml:space="preserve"> （盖章）</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color w:val="000000"/>
                <w:kern w:val="0"/>
                <w:sz w:val="24"/>
                <w:szCs w:val="24"/>
              </w:rPr>
            </w:pPr>
            <w:r>
              <w:rPr>
                <w:rFonts w:hint="eastAsia" w:ascii="Times New Roman" w:hAnsi="Times New Roman"/>
                <w:color w:val="000000"/>
                <w:kern w:val="0"/>
                <w:sz w:val="24"/>
                <w:szCs w:val="24"/>
              </w:rPr>
              <w:t>审查人签名：</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xml:space="preserve">   </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 xml:space="preserve"> </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年</w:t>
            </w:r>
            <w:r>
              <w:rPr>
                <w:rFonts w:ascii="Times New Roman" w:hAnsi="Times New Roman"/>
                <w:color w:val="000000"/>
                <w:kern w:val="0"/>
                <w:sz w:val="24"/>
                <w:szCs w:val="24"/>
              </w:rPr>
              <w:t xml:space="preserve">    </w:t>
            </w:r>
            <w:r>
              <w:rPr>
                <w:rFonts w:hint="eastAsia" w:ascii="Times New Roman" w:hAnsi="Times New Roman"/>
                <w:color w:val="000000"/>
                <w:kern w:val="0"/>
                <w:sz w:val="24"/>
                <w:szCs w:val="24"/>
              </w:rPr>
              <w:t>月    日</w:t>
            </w:r>
            <w:r>
              <w:rPr>
                <w:rFonts w:ascii="Times New Roman" w:hAnsi="Times New Roman"/>
                <w:color w:val="000000"/>
                <w:kern w:val="0"/>
                <w:sz w:val="24"/>
                <w:szCs w:val="24"/>
              </w:rPr>
              <w:t xml:space="preserve"> </w:t>
            </w:r>
          </w:p>
        </w:tc>
      </w:tr>
    </w:tbl>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Dotum"/>
          <w:b/>
          <w:bCs/>
          <w:color w:val="000000"/>
          <w:kern w:val="0"/>
          <w:sz w:val="36"/>
          <w:szCs w:val="36"/>
        </w:rPr>
        <w:sectPr>
          <w:headerReference r:id="rId3" w:type="default"/>
          <w:footerReference r:id="rId4"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黑体" w:cs="黑体"/>
          <w:b w:val="0"/>
          <w:bCs/>
          <w:color w:val="000000"/>
          <w:sz w:val="32"/>
          <w:szCs w:val="32"/>
          <w:lang w:val="en-US" w:eastAsia="zh-CN"/>
        </w:rPr>
      </w:pPr>
      <w:r>
        <w:rPr>
          <w:rFonts w:hint="eastAsia" w:ascii="Times New Roman" w:hAnsi="Times New Roman" w:eastAsia="黑体" w:cs="黑体"/>
          <w:b w:val="0"/>
          <w:bCs/>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方正小标宋简体"/>
          <w:b w:val="0"/>
          <w:bCs/>
          <w:color w:val="000000"/>
          <w:sz w:val="44"/>
          <w:szCs w:val="44"/>
        </w:rPr>
      </w:pPr>
      <w:r>
        <w:rPr>
          <w:rFonts w:hint="eastAsia" w:ascii="Times New Roman" w:hAnsi="Times New Roman" w:eastAsia="方正小标宋简体" w:cs="方正小标宋简体"/>
          <w:b w:val="0"/>
          <w:bCs/>
          <w:color w:val="000000"/>
          <w:sz w:val="44"/>
          <w:szCs w:val="44"/>
        </w:rPr>
        <w:t>诚信承诺书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文星简小标宋"/>
          <w:color w:val="000000"/>
          <w:spacing w:val="-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b/>
          <w:bCs/>
          <w:color w:val="000000"/>
          <w:sz w:val="32"/>
          <w:szCs w:val="18"/>
        </w:rPr>
      </w:pPr>
      <w:r>
        <w:rPr>
          <w:rFonts w:hint="eastAsia" w:ascii="Times New Roman" w:hAnsi="Times New Roman" w:eastAsia="仿宋_GB2312"/>
          <w:color w:val="000000"/>
          <w:sz w:val="32"/>
          <w:szCs w:val="18"/>
        </w:rPr>
        <w:t>本人自愿参加2020年叶集区乡镇卫生院编制周转池招聘工作人员考试，</w:t>
      </w:r>
      <w:r>
        <w:rPr>
          <w:rFonts w:hint="eastAsia" w:ascii="Times New Roman" w:hAnsi="Times New Roman" w:eastAsia="黑体"/>
          <w:color w:val="000000"/>
          <w:sz w:val="32"/>
          <w:szCs w:val="18"/>
        </w:rPr>
        <w:t>并郑重承诺：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Dotum"/>
          <w:bCs/>
          <w:color w:val="000000"/>
          <w:kern w:val="0"/>
          <w:sz w:val="32"/>
          <w:szCs w:val="32"/>
        </w:rPr>
      </w:pPr>
      <w:r>
        <w:rPr>
          <w:rFonts w:hint="eastAsia" w:ascii="Times New Roman" w:hAnsi="Times New Roman" w:eastAsia="仿宋_GB2312"/>
          <w:color w:val="000000"/>
          <w:sz w:val="32"/>
          <w:szCs w:val="18"/>
        </w:rPr>
        <w:t xml:space="preserve">    1</w:t>
      </w:r>
      <w:r>
        <w:rPr>
          <w:rFonts w:hint="eastAsia" w:ascii="Times New Roman" w:hAnsi="Times New Roman" w:eastAsia="仿宋_GB2312"/>
          <w:color w:val="000000"/>
          <w:sz w:val="32"/>
          <w:szCs w:val="18"/>
          <w:lang w:eastAsia="zh-CN"/>
        </w:rPr>
        <w:t>．</w:t>
      </w:r>
      <w:r>
        <w:rPr>
          <w:rFonts w:hint="eastAsia" w:ascii="Times New Roman" w:hAnsi="Times New Roman" w:eastAsia="仿宋_GB2312"/>
          <w:color w:val="000000"/>
          <w:sz w:val="32"/>
          <w:szCs w:val="18"/>
        </w:rPr>
        <w:t>同意《2020年叶集区乡镇卫生院编制周转池招聘工作人员公告》所列内容，并保证符合相关岗位条件。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olor w:val="000000"/>
          <w:sz w:val="32"/>
          <w:szCs w:val="18"/>
        </w:rPr>
      </w:pPr>
      <w:r>
        <w:rPr>
          <w:rFonts w:hint="eastAsia" w:ascii="Times New Roman" w:hAnsi="Times New Roman" w:eastAsia="仿宋_GB2312"/>
          <w:color w:val="000000"/>
          <w:sz w:val="32"/>
          <w:szCs w:val="18"/>
        </w:rPr>
        <w:t>2</w:t>
      </w:r>
      <w:r>
        <w:rPr>
          <w:rFonts w:hint="eastAsia" w:ascii="Times New Roman" w:hAnsi="Times New Roman" w:eastAsia="仿宋_GB2312"/>
          <w:color w:val="000000"/>
          <w:sz w:val="32"/>
          <w:szCs w:val="18"/>
          <w:lang w:eastAsia="zh-CN"/>
        </w:rPr>
        <w:t>．</w:t>
      </w:r>
      <w:r>
        <w:rPr>
          <w:rFonts w:hint="eastAsia" w:ascii="Times New Roman" w:hAnsi="Times New Roman" w:eastAsia="仿宋_GB2312"/>
          <w:color w:val="000000"/>
          <w:sz w:val="32"/>
          <w:szCs w:val="18"/>
        </w:rPr>
        <w:t>所填写的个人信息和提供的学历等证件等均真实、准确、有效。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olor w:val="000000"/>
          <w:sz w:val="32"/>
          <w:szCs w:val="18"/>
        </w:rPr>
      </w:pPr>
      <w:r>
        <w:rPr>
          <w:rFonts w:hint="eastAsia" w:ascii="Times New Roman" w:hAnsi="Times New Roman" w:eastAsia="仿宋_GB2312"/>
          <w:color w:val="000000"/>
          <w:sz w:val="32"/>
          <w:szCs w:val="18"/>
        </w:rPr>
        <w:t>3</w:t>
      </w:r>
      <w:r>
        <w:rPr>
          <w:rFonts w:hint="eastAsia" w:ascii="Times New Roman" w:hAnsi="Times New Roman" w:eastAsia="仿宋_GB2312"/>
          <w:color w:val="000000"/>
          <w:sz w:val="32"/>
          <w:szCs w:val="18"/>
          <w:lang w:eastAsia="zh-CN"/>
        </w:rPr>
        <w:t>．</w:t>
      </w:r>
      <w:r>
        <w:rPr>
          <w:rFonts w:hint="eastAsia" w:ascii="Times New Roman" w:hAnsi="Times New Roman" w:eastAsia="仿宋_GB2312"/>
          <w:color w:val="000000"/>
          <w:sz w:val="32"/>
          <w:szCs w:val="18"/>
        </w:rPr>
        <w:t>严格遵守招聘工作的有关规定，诚实守信，严格按照《安徽省人事考试工作规则》附件《考场规则》规定参加考试，自觉遵守考试纪律，不发生违纪违规行为。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olor w:val="000000"/>
          <w:sz w:val="32"/>
          <w:szCs w:val="18"/>
        </w:rPr>
      </w:pPr>
      <w:r>
        <w:rPr>
          <w:rFonts w:hint="eastAsia" w:ascii="Times New Roman" w:hAnsi="Times New Roman" w:eastAsia="仿宋_GB2312"/>
          <w:color w:val="000000"/>
          <w:sz w:val="32"/>
          <w:szCs w:val="18"/>
        </w:rPr>
        <w:t>4</w:t>
      </w:r>
      <w:r>
        <w:rPr>
          <w:rFonts w:hint="eastAsia" w:ascii="Times New Roman" w:hAnsi="Times New Roman" w:eastAsia="仿宋_GB2312"/>
          <w:color w:val="000000"/>
          <w:sz w:val="32"/>
          <w:szCs w:val="18"/>
          <w:lang w:eastAsia="zh-CN"/>
        </w:rPr>
        <w:t>．</w:t>
      </w:r>
      <w:r>
        <w:rPr>
          <w:rFonts w:hint="eastAsia" w:ascii="Times New Roman" w:hAnsi="Times New Roman" w:eastAsia="仿宋_GB2312"/>
          <w:color w:val="000000"/>
          <w:sz w:val="32"/>
          <w:szCs w:val="18"/>
        </w:rPr>
        <w:t>本人保证遵守以上承诺，如有违反，自愿依据《安徽省人事考试违纪处理规定》和《</w:t>
      </w:r>
      <w:r>
        <w:rPr>
          <w:rFonts w:hint="eastAsia" w:ascii="Times New Roman" w:hAnsi="Times New Roman" w:eastAsia="仿宋_GB2312"/>
          <w:bCs/>
          <w:color w:val="000000"/>
          <w:sz w:val="32"/>
          <w:szCs w:val="18"/>
        </w:rPr>
        <w:t>安徽省事业单位公开招聘人员暂行办法》</w:t>
      </w:r>
      <w:r>
        <w:rPr>
          <w:rFonts w:hint="eastAsia" w:ascii="Times New Roman" w:hAnsi="Times New Roman" w:eastAsia="仿宋_GB2312"/>
          <w:color w:val="000000"/>
          <w:sz w:val="32"/>
          <w:szCs w:val="18"/>
        </w:rPr>
        <w:t>接受相应处理，后果自负。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olor w:val="000000"/>
          <w:sz w:val="32"/>
          <w:szCs w:val="18"/>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olor w:val="000000"/>
          <w:sz w:val="32"/>
          <w:szCs w:val="18"/>
          <w:u w:val="single"/>
        </w:rPr>
      </w:pPr>
      <w:r>
        <w:rPr>
          <w:rFonts w:hint="eastAsia" w:ascii="Times New Roman" w:hAnsi="Times New Roman" w:eastAsia="黑体"/>
          <w:color w:val="000000"/>
          <w:sz w:val="32"/>
          <w:szCs w:val="18"/>
        </w:rPr>
        <w:t>承 诺 人 签 名：</w:t>
      </w:r>
      <w:r>
        <w:rPr>
          <w:rFonts w:hint="eastAsia" w:ascii="Times New Roman" w:hAnsi="Times New Roman" w:eastAsia="黑体"/>
          <w:color w:val="000000"/>
          <w:sz w:val="32"/>
          <w:szCs w:val="18"/>
          <w:u w:val="single"/>
        </w:rPr>
        <w:t xml:space="preserve">          </w:t>
      </w:r>
      <w:r>
        <w:rPr>
          <w:rFonts w:hint="eastAsia" w:ascii="Times New Roman" w:hAnsi="Times New Roman" w:eastAsia="黑体"/>
          <w:color w:val="000000"/>
          <w:sz w:val="32"/>
          <w:szCs w:val="18"/>
          <w:u w:val="single"/>
          <w:lang w:val="en-US" w:eastAsia="zh-CN"/>
        </w:rPr>
        <w:t xml:space="preserve">       </w:t>
      </w:r>
      <w:r>
        <w:rPr>
          <w:rFonts w:hint="eastAsia" w:ascii="Times New Roman" w:hAnsi="Times New Roman" w:eastAsia="黑体"/>
          <w:color w:val="000000"/>
          <w:sz w:val="32"/>
          <w:szCs w:val="18"/>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olor w:val="000000"/>
          <w:sz w:val="32"/>
          <w:szCs w:val="18"/>
          <w:u w:val="single"/>
        </w:rPr>
      </w:pPr>
      <w:r>
        <w:rPr>
          <w:rFonts w:hint="eastAsia" w:ascii="Times New Roman" w:hAnsi="Times New Roman" w:eastAsia="黑体"/>
          <w:color w:val="000000"/>
          <w:sz w:val="32"/>
          <w:szCs w:val="18"/>
        </w:rPr>
        <w:t>承诺人身份证号：</w:t>
      </w:r>
      <w:r>
        <w:rPr>
          <w:rFonts w:hint="eastAsia" w:ascii="Times New Roman" w:hAnsi="Times New Roman" w:eastAsia="黑体"/>
          <w:color w:val="000000"/>
          <w:sz w:val="32"/>
          <w:szCs w:val="18"/>
          <w:u w:val="single"/>
        </w:rPr>
        <w:t xml:space="preserve">         </w:t>
      </w:r>
      <w:r>
        <w:rPr>
          <w:rFonts w:hint="eastAsia" w:ascii="Times New Roman" w:hAnsi="Times New Roman" w:eastAsia="黑体"/>
          <w:color w:val="000000"/>
          <w:sz w:val="32"/>
          <w:szCs w:val="18"/>
          <w:u w:val="single"/>
          <w:lang w:val="en-US" w:eastAsia="zh-CN"/>
        </w:rPr>
        <w:t xml:space="preserve">       </w:t>
      </w:r>
      <w:r>
        <w:rPr>
          <w:rFonts w:hint="eastAsia" w:ascii="Times New Roman" w:hAnsi="Times New Roman" w:eastAsia="黑体"/>
          <w:color w:val="000000"/>
          <w:sz w:val="32"/>
          <w:szCs w:val="18"/>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olor w:val="000000"/>
          <w:sz w:val="32"/>
          <w:szCs w:val="18"/>
        </w:rPr>
      </w:pPr>
      <w:r>
        <w:rPr>
          <w:rFonts w:hint="eastAsia" w:ascii="Times New Roman" w:hAnsi="Times New Roman" w:eastAsia="黑体"/>
          <w:color w:val="000000"/>
          <w:sz w:val="32"/>
          <w:szCs w:val="18"/>
        </w:rPr>
        <w:t>承  诺  时  间：  2020年  月   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Style w:val="9"/>
          <w:rFonts w:hint="eastAsia" w:ascii="Times New Roman" w:hAnsi="Times New Roman" w:eastAsia="黑体" w:cs="黑体"/>
          <w:sz w:val="32"/>
          <w:szCs w:val="32"/>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Style w:val="9"/>
          <w:rFonts w:hint="eastAsia" w:ascii="Times New Roman" w:hAnsi="Times New Roman" w:eastAsia="黑体" w:cs="黑体"/>
          <w:sz w:val="32"/>
          <w:szCs w:val="32"/>
          <w:lang w:val="en-US" w:eastAsia="zh-CN" w:bidi="ar"/>
        </w:rPr>
      </w:pPr>
      <w:r>
        <w:rPr>
          <w:rStyle w:val="9"/>
          <w:rFonts w:hint="eastAsia" w:ascii="Times New Roman" w:hAnsi="Times New Roman" w:eastAsia="黑体" w:cs="黑体"/>
          <w:sz w:val="32"/>
          <w:szCs w:val="32"/>
          <w:lang w:val="en-US" w:eastAsia="zh-CN" w:bidi="ar"/>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Style w:val="9"/>
          <w:rFonts w:hint="default" w:ascii="Times New Roman" w:hAnsi="Times New Roman" w:eastAsia="方正小标宋简体" w:cs="Times New Roman"/>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Style w:val="9"/>
          <w:rFonts w:hint="default" w:ascii="Times New Roman" w:hAnsi="Times New Roman" w:eastAsia="方正小标宋简体" w:cs="Times New Roman"/>
          <w:sz w:val="44"/>
          <w:szCs w:val="44"/>
          <w:lang w:bidi="ar"/>
        </w:rPr>
      </w:pPr>
      <w:r>
        <w:rPr>
          <w:rStyle w:val="9"/>
          <w:rFonts w:hint="default" w:ascii="Times New Roman" w:hAnsi="Times New Roman" w:eastAsia="方正小标宋简体" w:cs="Times New Roman"/>
          <w:sz w:val="44"/>
          <w:szCs w:val="44"/>
          <w:lang w:bidi="ar"/>
        </w:rPr>
        <w:t>2020年叶集区乡镇卫生院编制周转池招聘工作人员岗位一览表</w:t>
      </w:r>
    </w:p>
    <w:p>
      <w:pPr>
        <w:keepNext w:val="0"/>
        <w:keepLines w:val="0"/>
        <w:pageBreakBefore w:val="0"/>
        <w:widowControl w:val="0"/>
        <w:kinsoku/>
        <w:wordWrap/>
        <w:overflowPunct/>
        <w:topLinePunct w:val="0"/>
        <w:autoSpaceDE/>
        <w:autoSpaceDN/>
        <w:bidi w:val="0"/>
        <w:adjustRightInd/>
        <w:snapToGrid/>
        <w:jc w:val="left"/>
        <w:textAlignment w:val="auto"/>
        <w:rPr>
          <w:rStyle w:val="9"/>
          <w:rFonts w:hint="default" w:ascii="Times New Roman" w:hAnsi="Times New Roman" w:eastAsia="华文中宋" w:cs="Times New Roman"/>
          <w:sz w:val="24"/>
          <w:szCs w:val="24"/>
          <w:lang w:bidi="ar"/>
        </w:rPr>
      </w:pPr>
    </w:p>
    <w:tbl>
      <w:tblPr>
        <w:tblStyle w:val="8"/>
        <w:tblW w:w="14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725"/>
        <w:gridCol w:w="1374"/>
        <w:gridCol w:w="810"/>
        <w:gridCol w:w="690"/>
        <w:gridCol w:w="1673"/>
        <w:gridCol w:w="1470"/>
        <w:gridCol w:w="1500"/>
        <w:gridCol w:w="3450"/>
        <w:gridCol w:w="2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54"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default" w:ascii="Times New Roman" w:hAnsi="Times New Roman" w:eastAsia="黑体" w:cs="Times New Roman"/>
                <w:sz w:val="21"/>
                <w:szCs w:val="21"/>
                <w:lang w:bidi="ar"/>
              </w:rPr>
            </w:pPr>
            <w:r>
              <w:rPr>
                <w:rStyle w:val="9"/>
                <w:rFonts w:hint="default" w:ascii="Times New Roman" w:hAnsi="Times New Roman" w:eastAsia="黑体" w:cs="Times New Roman"/>
                <w:sz w:val="21"/>
                <w:szCs w:val="21"/>
                <w:lang w:bidi="ar"/>
              </w:rPr>
              <w:t>序号</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default" w:ascii="Times New Roman" w:hAnsi="Times New Roman" w:eastAsia="黑体" w:cs="Times New Roman"/>
                <w:sz w:val="21"/>
                <w:szCs w:val="21"/>
                <w:lang w:bidi="ar"/>
              </w:rPr>
            </w:pPr>
            <w:r>
              <w:rPr>
                <w:rStyle w:val="9"/>
                <w:rFonts w:hint="default" w:ascii="Times New Roman" w:hAnsi="Times New Roman" w:eastAsia="黑体" w:cs="Times New Roman"/>
                <w:sz w:val="21"/>
                <w:szCs w:val="21"/>
                <w:lang w:bidi="ar"/>
              </w:rPr>
              <w:t>招聘单位</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黑体" w:cs="Times New Roman"/>
                <w:color w:val="000000"/>
                <w:kern w:val="2"/>
                <w:sz w:val="21"/>
                <w:szCs w:val="21"/>
                <w:u w:val="none"/>
                <w:lang w:val="en-US" w:eastAsia="zh-CN" w:bidi="ar"/>
              </w:rPr>
            </w:pPr>
            <w:r>
              <w:rPr>
                <w:rStyle w:val="9"/>
                <w:rFonts w:hint="default" w:ascii="Times New Roman" w:hAnsi="Times New Roman" w:eastAsia="黑体" w:cs="Times New Roman"/>
                <w:sz w:val="21"/>
                <w:szCs w:val="21"/>
                <w:lang w:bidi="ar"/>
              </w:rPr>
              <w:t>岗位</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default" w:ascii="Times New Roman" w:hAnsi="Times New Roman" w:eastAsia="黑体" w:cs="Times New Roman"/>
                <w:sz w:val="21"/>
                <w:szCs w:val="21"/>
                <w:lang w:bidi="ar"/>
              </w:rPr>
            </w:pPr>
            <w:r>
              <w:rPr>
                <w:rStyle w:val="9"/>
                <w:rFonts w:hint="default" w:ascii="Times New Roman" w:hAnsi="Times New Roman" w:eastAsia="黑体" w:cs="Times New Roman"/>
                <w:sz w:val="21"/>
                <w:szCs w:val="21"/>
                <w:lang w:bidi="ar"/>
              </w:rPr>
              <w:t>招聘</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黑体" w:cs="Times New Roman"/>
                <w:color w:val="000000"/>
                <w:kern w:val="2"/>
                <w:sz w:val="21"/>
                <w:szCs w:val="21"/>
                <w:u w:val="none"/>
                <w:lang w:val="en-US" w:eastAsia="zh-CN" w:bidi="ar"/>
              </w:rPr>
            </w:pPr>
            <w:r>
              <w:rPr>
                <w:rStyle w:val="9"/>
                <w:rFonts w:hint="default" w:ascii="Times New Roman" w:hAnsi="Times New Roman" w:eastAsia="黑体" w:cs="Times New Roman"/>
                <w:sz w:val="21"/>
                <w:szCs w:val="21"/>
                <w:lang w:bidi="ar"/>
              </w:rPr>
              <w:t>人数</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黑体" w:cs="Times New Roman"/>
                <w:color w:val="000000"/>
                <w:kern w:val="2"/>
                <w:sz w:val="21"/>
                <w:szCs w:val="21"/>
                <w:u w:val="none"/>
                <w:lang w:val="en-US" w:eastAsia="zh-CN" w:bidi="ar"/>
              </w:rPr>
            </w:pPr>
            <w:r>
              <w:rPr>
                <w:rStyle w:val="9"/>
                <w:rFonts w:hint="default" w:ascii="Times New Roman" w:hAnsi="Times New Roman" w:eastAsia="黑体" w:cs="Times New Roman"/>
                <w:sz w:val="21"/>
                <w:szCs w:val="21"/>
                <w:lang w:bidi="ar"/>
              </w:rPr>
              <w:t>专业</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黑体" w:cs="Times New Roman"/>
                <w:color w:val="000000"/>
                <w:kern w:val="2"/>
                <w:sz w:val="21"/>
                <w:szCs w:val="21"/>
                <w:u w:val="none"/>
                <w:lang w:val="en-US" w:eastAsia="zh-CN" w:bidi="ar"/>
              </w:rPr>
            </w:pPr>
            <w:r>
              <w:rPr>
                <w:rStyle w:val="9"/>
                <w:rFonts w:hint="default" w:ascii="Times New Roman" w:hAnsi="Times New Roman" w:eastAsia="黑体" w:cs="Times New Roman"/>
                <w:sz w:val="21"/>
                <w:szCs w:val="21"/>
                <w:lang w:bidi="ar"/>
              </w:rPr>
              <w:t>学历</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黑体" w:cs="Times New Roman"/>
                <w:color w:val="000000"/>
                <w:kern w:val="2"/>
                <w:sz w:val="21"/>
                <w:szCs w:val="21"/>
                <w:u w:val="none"/>
                <w:lang w:val="en-US" w:eastAsia="zh-CN" w:bidi="ar"/>
              </w:rPr>
            </w:pPr>
            <w:r>
              <w:rPr>
                <w:rStyle w:val="9"/>
                <w:rFonts w:hint="default" w:ascii="Times New Roman" w:hAnsi="Times New Roman" w:eastAsia="黑体" w:cs="Times New Roman"/>
                <w:sz w:val="21"/>
                <w:szCs w:val="21"/>
                <w:lang w:bidi="ar"/>
              </w:rPr>
              <w:t>年龄</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黑体" w:cs="Times New Roman"/>
                <w:sz w:val="21"/>
                <w:szCs w:val="21"/>
                <w:lang w:eastAsia="zh-CN" w:bidi="ar"/>
              </w:rPr>
            </w:pPr>
            <w:r>
              <w:rPr>
                <w:rStyle w:val="9"/>
                <w:rFonts w:hint="eastAsia" w:ascii="Times New Roman" w:hAnsi="Times New Roman" w:eastAsia="黑体" w:cs="Times New Roman"/>
                <w:sz w:val="21"/>
                <w:szCs w:val="21"/>
                <w:lang w:eastAsia="zh-CN" w:bidi="ar"/>
              </w:rPr>
              <w:t>其他</w:t>
            </w:r>
          </w:p>
        </w:tc>
        <w:tc>
          <w:tcPr>
            <w:tcW w:w="234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default" w:ascii="Times New Roman" w:hAnsi="Times New Roman" w:eastAsia="黑体" w:cs="Times New Roman"/>
                <w:sz w:val="21"/>
                <w:szCs w:val="21"/>
                <w:lang w:bidi="ar"/>
              </w:rPr>
            </w:pPr>
            <w:r>
              <w:rPr>
                <w:rStyle w:val="9"/>
                <w:rFonts w:hint="default" w:ascii="Times New Roman" w:hAnsi="Times New Roman" w:eastAsia="黑体" w:cs="Times New Roman"/>
                <w:sz w:val="21"/>
                <w:szCs w:val="21"/>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979" w:hRule="atLeast"/>
        </w:trPr>
        <w:tc>
          <w:tcPr>
            <w:tcW w:w="725"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1</w:t>
            </w:r>
          </w:p>
        </w:tc>
        <w:tc>
          <w:tcPr>
            <w:tcW w:w="1374"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r>
              <w:rPr>
                <w:rStyle w:val="9"/>
                <w:rFonts w:hint="eastAsia" w:ascii="Times New Roman" w:hAnsi="Times New Roman" w:eastAsia="华文中宋" w:cs="华文中宋"/>
                <w:sz w:val="21"/>
                <w:szCs w:val="21"/>
                <w:lang w:val="en-US" w:eastAsia="zh-CN" w:bidi="ar"/>
              </w:rPr>
              <w:t>区人民医院医共体成员单位</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eastAsia="zh-CN" w:bidi="ar"/>
              </w:rPr>
            </w:pPr>
            <w:r>
              <w:rPr>
                <w:rStyle w:val="9"/>
                <w:rFonts w:hint="eastAsia" w:ascii="Times New Roman" w:hAnsi="Times New Roman" w:eastAsia="华文中宋" w:cs="华文中宋"/>
                <w:sz w:val="21"/>
                <w:szCs w:val="21"/>
                <w:lang w:eastAsia="zh-CN" w:bidi="ar"/>
              </w:rPr>
              <w:t>临床</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13</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eastAsia="zh-CN" w:bidi="ar"/>
              </w:rPr>
            </w:pPr>
            <w:r>
              <w:rPr>
                <w:rStyle w:val="9"/>
                <w:rFonts w:hint="eastAsia" w:ascii="Times New Roman" w:hAnsi="Times New Roman" w:eastAsia="华文中宋" w:cs="华文中宋"/>
                <w:sz w:val="21"/>
                <w:szCs w:val="21"/>
                <w:lang w:eastAsia="zh-CN" w:bidi="ar"/>
              </w:rPr>
              <w:t>临床医学</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eastAsia="zh-CN" w:bidi="ar"/>
              </w:rPr>
            </w:pPr>
            <w:r>
              <w:rPr>
                <w:rStyle w:val="9"/>
                <w:rFonts w:hint="eastAsia" w:ascii="Times New Roman" w:hAnsi="Times New Roman" w:eastAsia="华文中宋" w:cs="华文中宋"/>
                <w:sz w:val="21"/>
                <w:szCs w:val="21"/>
                <w:lang w:eastAsia="zh-CN" w:bidi="ar"/>
              </w:rPr>
              <w:t>大专及以上</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35周岁以下</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Style w:val="9"/>
                <w:rFonts w:hint="default"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具有执业（助理）医师资格的，年龄可放宽至40周岁以下。</w:t>
            </w:r>
          </w:p>
        </w:tc>
        <w:tc>
          <w:tcPr>
            <w:tcW w:w="2347"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为乡镇卫生院周转池编制，医共体牵头单位统筹使用。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1210" w:hRule="atLeast"/>
        </w:trPr>
        <w:tc>
          <w:tcPr>
            <w:tcW w:w="72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p>
        </w:tc>
        <w:tc>
          <w:tcPr>
            <w:tcW w:w="137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eastAsia="zh-CN" w:bidi="ar"/>
              </w:rPr>
            </w:pPr>
            <w:r>
              <w:rPr>
                <w:rStyle w:val="9"/>
                <w:rFonts w:hint="eastAsia" w:ascii="Times New Roman" w:hAnsi="Times New Roman" w:eastAsia="华文中宋" w:cs="华文中宋"/>
                <w:sz w:val="21"/>
                <w:szCs w:val="21"/>
                <w:lang w:eastAsia="zh-CN" w:bidi="ar"/>
              </w:rPr>
              <w:t>医技</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5</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eastAsia="zh-CN" w:bidi="ar"/>
              </w:rPr>
            </w:pPr>
            <w:r>
              <w:rPr>
                <w:rStyle w:val="9"/>
                <w:rFonts w:hint="eastAsia" w:ascii="Times New Roman" w:hAnsi="Times New Roman" w:eastAsia="华文中宋" w:cs="华文中宋"/>
                <w:sz w:val="21"/>
                <w:szCs w:val="21"/>
                <w:lang w:eastAsia="zh-CN" w:bidi="ar"/>
              </w:rPr>
              <w:t>医学影像技术</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eastAsia="zh-CN" w:bidi="ar"/>
              </w:rPr>
            </w:pPr>
            <w:r>
              <w:rPr>
                <w:rStyle w:val="9"/>
                <w:rFonts w:hint="eastAsia" w:ascii="Times New Roman" w:hAnsi="Times New Roman" w:eastAsia="华文中宋" w:cs="华文中宋"/>
                <w:sz w:val="21"/>
                <w:szCs w:val="21"/>
                <w:lang w:eastAsia="zh-CN" w:bidi="ar"/>
              </w:rPr>
              <w:t>大专及以上</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35周岁以下</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Style w:val="9"/>
                <w:rFonts w:hint="default"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具有医学影像初级专业技术资格的，年龄可放宽至40周岁以下。</w:t>
            </w:r>
          </w:p>
        </w:tc>
        <w:tc>
          <w:tcPr>
            <w:tcW w:w="2347"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1165" w:hRule="atLeast"/>
        </w:trPr>
        <w:tc>
          <w:tcPr>
            <w:tcW w:w="72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p>
        </w:tc>
        <w:tc>
          <w:tcPr>
            <w:tcW w:w="137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eastAsia="zh-CN" w:bidi="ar"/>
              </w:rPr>
            </w:pPr>
            <w:r>
              <w:rPr>
                <w:rStyle w:val="9"/>
                <w:rFonts w:hint="eastAsia" w:ascii="Times New Roman" w:hAnsi="Times New Roman" w:eastAsia="华文中宋" w:cs="华文中宋"/>
                <w:sz w:val="21"/>
                <w:szCs w:val="21"/>
                <w:lang w:eastAsia="zh-CN" w:bidi="ar"/>
              </w:rPr>
              <w:t>医技</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val="en-US" w:eastAsia="zh-CN" w:bidi="ar"/>
              </w:rPr>
              <w:t>2</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val="en-US" w:eastAsia="zh-CN" w:bidi="ar"/>
              </w:rPr>
            </w:pPr>
            <w:r>
              <w:rPr>
                <w:rStyle w:val="9"/>
                <w:rFonts w:hint="eastAsia" w:ascii="Times New Roman" w:hAnsi="Times New Roman" w:eastAsia="华文中宋" w:cs="华文中宋"/>
                <w:sz w:val="21"/>
                <w:szCs w:val="21"/>
                <w:lang w:eastAsia="zh-CN" w:bidi="ar"/>
              </w:rPr>
              <w:t>医学检验</w:t>
            </w:r>
            <w:r>
              <w:rPr>
                <w:rStyle w:val="9"/>
                <w:rFonts w:hint="eastAsia" w:ascii="Times New Roman" w:hAnsi="Times New Roman" w:eastAsia="华文中宋" w:cs="华文中宋"/>
                <w:sz w:val="21"/>
                <w:szCs w:val="21"/>
                <w:lang w:val="en-US" w:eastAsia="zh-CN" w:bidi="ar"/>
              </w:rPr>
              <w:t>技术</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r>
              <w:rPr>
                <w:rStyle w:val="9"/>
                <w:rFonts w:hint="eastAsia" w:ascii="Times New Roman" w:hAnsi="Times New Roman" w:eastAsia="华文中宋" w:cs="华文中宋"/>
                <w:sz w:val="21"/>
                <w:szCs w:val="21"/>
                <w:lang w:eastAsia="zh-CN" w:bidi="ar"/>
              </w:rPr>
              <w:t>大专及以上</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r>
              <w:rPr>
                <w:rStyle w:val="9"/>
                <w:rFonts w:hint="eastAsia" w:ascii="Times New Roman" w:hAnsi="Times New Roman" w:eastAsia="华文中宋" w:cs="华文中宋"/>
                <w:sz w:val="21"/>
                <w:szCs w:val="21"/>
                <w:lang w:val="en-US" w:eastAsia="zh-CN" w:bidi="ar"/>
              </w:rPr>
              <w:t>35周岁以下</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Style w:val="9"/>
                <w:rFonts w:hint="eastAsia" w:ascii="Times New Roman" w:hAnsi="Times New Roman" w:eastAsia="华文中宋" w:cs="华文中宋"/>
                <w:sz w:val="21"/>
                <w:szCs w:val="21"/>
                <w:lang w:bidi="ar"/>
              </w:rPr>
            </w:pPr>
            <w:r>
              <w:rPr>
                <w:rStyle w:val="9"/>
                <w:rFonts w:hint="eastAsia" w:ascii="Times New Roman" w:hAnsi="Times New Roman" w:eastAsia="华文中宋" w:cs="华文中宋"/>
                <w:sz w:val="21"/>
                <w:szCs w:val="21"/>
                <w:lang w:val="en-US" w:eastAsia="zh-CN" w:bidi="ar"/>
              </w:rPr>
              <w:t>具有医学检验初级专业技术资格的，年龄可放宽至40周岁以下。</w:t>
            </w:r>
          </w:p>
        </w:tc>
        <w:tc>
          <w:tcPr>
            <w:tcW w:w="2347"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华文中宋" w:cs="华文中宋"/>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889" w:hRule="atLeast"/>
        </w:trPr>
        <w:tc>
          <w:tcPr>
            <w:tcW w:w="290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仿宋_GB2312" w:cs="Times New Roman"/>
                <w:sz w:val="21"/>
                <w:szCs w:val="21"/>
                <w:lang w:eastAsia="zh-CN" w:bidi="ar"/>
              </w:rPr>
            </w:pPr>
            <w:r>
              <w:rPr>
                <w:rStyle w:val="9"/>
                <w:rFonts w:hint="eastAsia" w:ascii="Times New Roman" w:hAnsi="Times New Roman" w:eastAsia="华文中宋" w:cs="华文中宋"/>
                <w:sz w:val="21"/>
                <w:szCs w:val="21"/>
                <w:lang w:eastAsia="zh-CN" w:bidi="ar"/>
              </w:rPr>
              <w:t>合计</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default" w:ascii="Times New Roman" w:hAnsi="Times New Roman" w:eastAsia="仿宋_GB2312" w:cs="Times New Roman"/>
                <w:sz w:val="21"/>
                <w:szCs w:val="21"/>
                <w:lang w:val="en-US" w:eastAsia="zh-CN" w:bidi="ar"/>
              </w:rPr>
            </w:pPr>
            <w:r>
              <w:rPr>
                <w:rStyle w:val="9"/>
                <w:rFonts w:hint="eastAsia" w:ascii="Times New Roman" w:hAnsi="Times New Roman" w:eastAsia="仿宋_GB2312" w:cs="Times New Roman"/>
                <w:sz w:val="21"/>
                <w:szCs w:val="21"/>
                <w:lang w:val="en-US" w:eastAsia="zh-CN" w:bidi="ar"/>
              </w:rPr>
              <w:t>20</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仿宋_GB2312" w:cs="Times New Roman"/>
                <w:sz w:val="21"/>
                <w:szCs w:val="21"/>
                <w:lang w:eastAsia="zh-CN" w:bidi="ar"/>
              </w:rPr>
            </w:pP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仿宋_GB2312" w:cs="Times New Roman"/>
                <w:sz w:val="21"/>
                <w:szCs w:val="21"/>
                <w:lang w:eastAsia="zh-CN" w:bidi="ar"/>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eastAsia" w:ascii="Times New Roman" w:hAnsi="Times New Roman" w:eastAsia="仿宋_GB2312" w:cs="Times New Roman"/>
                <w:sz w:val="21"/>
                <w:szCs w:val="21"/>
                <w:lang w:val="en-US" w:eastAsia="zh-CN" w:bidi="ar"/>
              </w:rPr>
            </w:pP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default" w:ascii="Times New Roman" w:hAnsi="Times New Roman" w:eastAsia="仿宋_GB2312" w:cs="Times New Roman"/>
                <w:sz w:val="21"/>
                <w:szCs w:val="21"/>
                <w:lang w:bidi="ar"/>
              </w:rPr>
            </w:pPr>
          </w:p>
        </w:tc>
        <w:tc>
          <w:tcPr>
            <w:tcW w:w="234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Style w:val="9"/>
                <w:rFonts w:hint="default" w:ascii="Times New Roman" w:hAnsi="Times New Roman" w:eastAsia="仿宋_GB2312" w:cs="Times New Roman"/>
                <w:sz w:val="21"/>
                <w:szCs w:val="21"/>
                <w:lang w:bidi="ar"/>
              </w:rPr>
            </w:pPr>
          </w:p>
        </w:tc>
      </w:tr>
    </w:tbl>
    <w:p>
      <w:pPr>
        <w:keepNext w:val="0"/>
        <w:keepLines w:val="0"/>
        <w:pageBreakBefore w:val="0"/>
        <w:widowControl w:val="0"/>
        <w:kinsoku/>
        <w:wordWrap/>
        <w:overflowPunct/>
        <w:topLinePunct w:val="0"/>
        <w:autoSpaceDE/>
        <w:autoSpaceDN/>
        <w:bidi w:val="0"/>
        <w:adjustRightInd/>
        <w:snapToGrid/>
        <w:jc w:val="left"/>
        <w:textAlignment w:val="auto"/>
        <w:rPr>
          <w:rStyle w:val="9"/>
          <w:rFonts w:hint="eastAsia" w:ascii="Times New Roman" w:hAnsi="Times New Roman" w:eastAsia="华文中宋" w:cs="Times New Roman"/>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rPr>
      </w:pPr>
    </w:p>
    <w:p>
      <w:pPr>
        <w:rPr>
          <w:rFonts w:ascii="Times New Roman" w:hAnsi="Times New Roman"/>
        </w:rPr>
        <w:sectPr>
          <w:pgSz w:w="16838" w:h="11906" w:orient="landscape"/>
          <w:pgMar w:top="1803" w:right="1440" w:bottom="1803" w:left="1440" w:header="851" w:footer="992" w:gutter="0"/>
          <w:paperSrc/>
          <w:pgNumType w:fmt="decimal"/>
          <w:cols w:space="0" w:num="1"/>
          <w:rtlGutter w:val="0"/>
          <w:docGrid w:type="lines" w:linePitch="436" w:charSpace="0"/>
        </w:sectPr>
      </w:pPr>
      <w:r>
        <w:rPr>
          <w:rFonts w:ascii="Times New Roman" w:hAnsi="Times New Roman"/>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Times New Roman" w:hAnsi="Times New Roman" w:eastAsia="仿宋_GB2312" w:cs="仿宋_GB2312"/>
          <w:i w:val="0"/>
          <w:caps w:val="0"/>
          <w:color w:val="242424"/>
          <w:spacing w:val="0"/>
          <w:sz w:val="32"/>
          <w:szCs w:val="32"/>
          <w:u w:val="none"/>
          <w:lang w:val="en-US" w:eastAsia="zh-CN"/>
        </w:rPr>
      </w:pPr>
      <w:r>
        <w:rPr>
          <w:rFonts w:hint="eastAsia" w:ascii="Times New Roman" w:hAnsi="Times New Roman" w:eastAsia="黑体" w:cs="黑体"/>
          <w:i w:val="0"/>
          <w:caps w:val="0"/>
          <w:color w:val="242424"/>
          <w:spacing w:val="0"/>
          <w:sz w:val="32"/>
          <w:szCs w:val="32"/>
          <w:u w:val="none"/>
          <w:lang w:val="en-US" w:eastAsia="zh-CN"/>
        </w:rPr>
        <w:t>附件</w:t>
      </w:r>
      <w:r>
        <w:rPr>
          <w:rFonts w:hint="eastAsia" w:ascii="Times New Roman" w:hAnsi="Times New Roman" w:eastAsia="仿宋_GB2312" w:cs="仿宋_GB2312"/>
          <w:i w:val="0"/>
          <w:caps w:val="0"/>
          <w:color w:val="242424"/>
          <w:spacing w:val="0"/>
          <w:sz w:val="32"/>
          <w:szCs w:val="32"/>
          <w:u w:val="none"/>
          <w:lang w:val="en-US" w:eastAsia="zh-CN"/>
        </w:rPr>
        <w:t>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Times New Roman" w:hAnsi="Times New Roman" w:eastAsia="仿宋_GB2312" w:cs="仿宋_GB2312"/>
          <w:i w:val="0"/>
          <w:caps w:val="0"/>
          <w:color w:val="242424"/>
          <w:spacing w:val="0"/>
          <w:sz w:val="32"/>
          <w:szCs w:val="32"/>
          <w:u w:val="none"/>
          <w:lang w:val="en-US" w:eastAsia="zh-CN"/>
        </w:rPr>
      </w:pPr>
    </w:p>
    <w:p>
      <w:pPr>
        <w:spacing w:line="540" w:lineRule="exact"/>
        <w:jc w:val="center"/>
        <w:rPr>
          <w:rStyle w:val="9"/>
          <w:rFonts w:hint="default" w:ascii="Times New Roman" w:hAnsi="Times New Roman" w:eastAsia="方正小标宋简体" w:cs="Times New Roman"/>
          <w:sz w:val="44"/>
          <w:szCs w:val="44"/>
          <w:lang w:bidi="ar"/>
        </w:rPr>
      </w:pPr>
      <w:r>
        <w:rPr>
          <w:rStyle w:val="9"/>
          <w:rFonts w:hint="default" w:ascii="Times New Roman" w:hAnsi="Times New Roman" w:eastAsia="方正小标宋简体" w:cs="Times New Roman"/>
          <w:sz w:val="44"/>
          <w:szCs w:val="44"/>
          <w:lang w:bidi="ar"/>
        </w:rPr>
        <w:t>2020年叶集区乡镇卫生院编制周转池招聘</w:t>
      </w:r>
    </w:p>
    <w:p>
      <w:pPr>
        <w:spacing w:line="540" w:lineRule="exact"/>
        <w:jc w:val="center"/>
        <w:rPr>
          <w:rFonts w:hint="eastAsia" w:ascii="Times New Roman" w:hAnsi="Times New Roman" w:eastAsia="方正小标宋简体"/>
          <w:sz w:val="44"/>
          <w:szCs w:val="32"/>
        </w:rPr>
      </w:pPr>
      <w:r>
        <w:rPr>
          <w:rStyle w:val="9"/>
          <w:rFonts w:hint="default" w:ascii="Times New Roman" w:hAnsi="Times New Roman" w:eastAsia="方正小标宋简体" w:cs="Times New Roman"/>
          <w:sz w:val="44"/>
          <w:szCs w:val="44"/>
          <w:lang w:bidi="ar"/>
        </w:rPr>
        <w:t>工作人员</w:t>
      </w:r>
      <w:r>
        <w:rPr>
          <w:rFonts w:hint="eastAsia" w:ascii="Times New Roman" w:hAnsi="Times New Roman" w:eastAsia="方正小标宋简体"/>
          <w:sz w:val="44"/>
          <w:szCs w:val="32"/>
        </w:rPr>
        <w:t>考试期间疫情防控须知</w:t>
      </w:r>
    </w:p>
    <w:p>
      <w:pPr>
        <w:spacing w:line="540" w:lineRule="exact"/>
        <w:jc w:val="center"/>
        <w:rPr>
          <w:rFonts w:ascii="Times New Roman" w:hAnsi="Times New Roman" w:eastAsia="仿宋_GB2312"/>
          <w:sz w:val="32"/>
          <w:szCs w:val="32"/>
        </w:rPr>
      </w:pPr>
    </w:p>
    <w:p>
      <w:pPr>
        <w:keepNext w:val="0"/>
        <w:keepLines w:val="0"/>
        <w:pageBreakBefore w:val="0"/>
        <w:numPr>
          <w:ilvl w:val="0"/>
          <w:numId w:val="1"/>
        </w:numPr>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考试当天，</w:t>
      </w:r>
      <w:r>
        <w:rPr>
          <w:rFonts w:hint="eastAsia" w:ascii="Times New Roman" w:hAnsi="Times New Roman" w:eastAsia="仿宋_GB2312"/>
          <w:sz w:val="32"/>
          <w:lang w:eastAsia="zh-CN"/>
        </w:rPr>
        <w:t>考生需持有“安康码”绿</w:t>
      </w:r>
      <w:r>
        <w:rPr>
          <w:rFonts w:hint="eastAsia" w:ascii="Times New Roman" w:hAnsi="Times New Roman" w:eastAsia="仿宋_GB2312"/>
          <w:sz w:val="32"/>
          <w:szCs w:val="32"/>
          <w:lang w:eastAsia="zh-CN"/>
        </w:rPr>
        <w:t>码、《</w:t>
      </w:r>
      <w:r>
        <w:rPr>
          <w:rFonts w:hint="eastAsia" w:ascii="Times New Roman" w:hAnsi="Times New Roman" w:eastAsia="仿宋_GB2312"/>
          <w:sz w:val="32"/>
          <w:szCs w:val="32"/>
        </w:rPr>
        <w:t>考生健康</w:t>
      </w:r>
      <w:r>
        <w:rPr>
          <w:rFonts w:hint="eastAsia" w:ascii="Times New Roman" w:hAnsi="Times New Roman" w:eastAsia="仿宋_GB2312"/>
          <w:sz w:val="32"/>
          <w:szCs w:val="32"/>
          <w:lang w:eastAsia="zh-CN"/>
        </w:rPr>
        <w:t>状况</w:t>
      </w:r>
      <w:r>
        <w:rPr>
          <w:rFonts w:hint="eastAsia" w:ascii="Times New Roman" w:hAnsi="Times New Roman" w:eastAsia="仿宋_GB2312"/>
          <w:sz w:val="32"/>
          <w:szCs w:val="32"/>
        </w:rPr>
        <w:t>承诺书</w:t>
      </w:r>
      <w:r>
        <w:rPr>
          <w:rFonts w:hint="eastAsia" w:ascii="Times New Roman" w:hAnsi="Times New Roman" w:eastAsia="仿宋_GB2312"/>
          <w:sz w:val="32"/>
          <w:szCs w:val="32"/>
          <w:lang w:eastAsia="zh-CN"/>
        </w:rPr>
        <w:t>》（见附件</w:t>
      </w:r>
      <w:r>
        <w:rPr>
          <w:rFonts w:hint="eastAsia" w:ascii="Times New Roman" w:hAnsi="Times New Roman"/>
          <w:sz w:val="32"/>
          <w:szCs w:val="32"/>
          <w:lang w:val="en-US" w:eastAsia="zh-CN"/>
        </w:rPr>
        <w:t>5</w:t>
      </w:r>
      <w:r>
        <w:rPr>
          <w:rFonts w:hint="eastAsia" w:ascii="Times New Roman" w:hAnsi="Times New Roman" w:eastAsia="仿宋_GB2312"/>
          <w:sz w:val="32"/>
          <w:szCs w:val="32"/>
          <w:lang w:eastAsia="zh-CN"/>
        </w:rPr>
        <w:t>）、准考证、身份证（</w:t>
      </w:r>
      <w:r>
        <w:rPr>
          <w:rFonts w:hint="eastAsia" w:ascii="Times New Roman" w:hAnsi="Times New Roman" w:eastAsia="仿宋_GB2312"/>
          <w:sz w:val="32"/>
          <w:szCs w:val="32"/>
          <w:lang w:val="en-US" w:eastAsia="zh-CN"/>
        </w:rPr>
        <w:t>有效期内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佩戴口罩</w:t>
      </w:r>
      <w:r>
        <w:rPr>
          <w:rFonts w:hint="eastAsia" w:ascii="Times New Roman" w:hAnsi="Times New Roman" w:eastAsia="仿宋_GB2312"/>
          <w:sz w:val="32"/>
          <w:szCs w:val="32"/>
          <w:lang w:eastAsia="zh-CN"/>
        </w:rPr>
        <w:t>、体温</w:t>
      </w:r>
      <w:r>
        <w:rPr>
          <w:rFonts w:hint="eastAsia" w:ascii="Times New Roman" w:hAnsi="Times New Roman" w:eastAsia="仿宋_GB2312"/>
          <w:sz w:val="32"/>
          <w:szCs w:val="32"/>
          <w:lang w:val="en-US" w:eastAsia="zh-CN"/>
        </w:rPr>
        <w:t>检测</w:t>
      </w:r>
      <w:r>
        <w:rPr>
          <w:rFonts w:hint="eastAsia" w:ascii="Times New Roman" w:hAnsi="Times New Roman" w:eastAsia="仿宋_GB2312"/>
          <w:sz w:val="32"/>
          <w:szCs w:val="32"/>
          <w:lang w:eastAsia="zh-CN"/>
        </w:rPr>
        <w:t>正常，方可参加考试。</w:t>
      </w:r>
    </w:p>
    <w:p>
      <w:pPr>
        <w:keepNext w:val="0"/>
        <w:keepLines w:val="0"/>
        <w:pageBreakBefore w:val="0"/>
        <w:numPr>
          <w:ilvl w:val="0"/>
          <w:numId w:val="1"/>
        </w:numPr>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rPr>
        <w:t>考生应</w:t>
      </w:r>
      <w:r>
        <w:rPr>
          <w:rFonts w:hint="eastAsia" w:ascii="Times New Roman" w:hAnsi="Times New Roman" w:eastAsia="仿宋_GB2312"/>
          <w:sz w:val="32"/>
          <w:szCs w:val="32"/>
        </w:rPr>
        <w:t>在考试前14天内启动体温监测，申领核验“安康码”，</w:t>
      </w:r>
      <w:r>
        <w:rPr>
          <w:rFonts w:hint="eastAsia" w:ascii="Times New Roman" w:hAnsi="Times New Roman" w:eastAsia="仿宋_GB2312"/>
          <w:sz w:val="32"/>
          <w:szCs w:val="32"/>
        </w:rPr>
        <w:t>“红码”、“黄码”考生应咨询当地</w:t>
      </w:r>
      <w:r>
        <w:rPr>
          <w:rFonts w:hint="eastAsia" w:ascii="Times New Roman" w:hAnsi="Times New Roman" w:eastAsia="仿宋_GB2312"/>
          <w:sz w:val="32"/>
          <w:szCs w:val="32"/>
          <w:lang w:eastAsia="zh-CN"/>
        </w:rPr>
        <w:t>县级</w:t>
      </w:r>
      <w:r>
        <w:rPr>
          <w:rFonts w:hint="eastAsia" w:ascii="Times New Roman" w:hAnsi="Times New Roman" w:eastAsia="仿宋_GB2312"/>
          <w:sz w:val="32"/>
          <w:szCs w:val="32"/>
        </w:rPr>
        <w:t>疫情防控部门，按要求通过每日健康打卡、持码人申诉、隔离观察无异常、核酸检测等方式，在考试前转为“绿码”。</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rPr>
        <w:t>考生应从考试日前14天开始，启动体温监测，按照“一日一测，异常情况随时报”的疫情报告制度，及时将异常情况报告所在单位或防疫部门。</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.考试日前14天内，考生应尽量避免</w:t>
      </w:r>
      <w:r>
        <w:rPr>
          <w:rFonts w:hint="eastAsia" w:ascii="Times New Roman" w:hAnsi="Times New Roman" w:eastAsia="仿宋_GB2312"/>
          <w:sz w:val="32"/>
          <w:szCs w:val="32"/>
          <w:lang w:eastAsia="zh-CN"/>
        </w:rPr>
        <w:t>到</w:t>
      </w:r>
      <w:r>
        <w:rPr>
          <w:rFonts w:hint="eastAsia" w:ascii="Times New Roman" w:hAnsi="Times New Roman" w:eastAsia="仿宋_GB2312"/>
          <w:sz w:val="32"/>
          <w:szCs w:val="32"/>
        </w:rPr>
        <w:t>国内疫情中高风险地区或国（境）外旅行、居住；尽量避免与</w:t>
      </w:r>
      <w:r>
        <w:rPr>
          <w:rFonts w:hint="eastAsia" w:ascii="Times New Roman" w:hAnsi="Times New Roman" w:eastAsia="仿宋_GB2312"/>
          <w:sz w:val="32"/>
          <w:szCs w:val="32"/>
        </w:rPr>
        <w:t>新冠肺炎确诊病例、疑似病例、无症状感染者及</w:t>
      </w:r>
      <w:r>
        <w:rPr>
          <w:rFonts w:hint="eastAsia" w:ascii="Times New Roman" w:hAnsi="Times New Roman" w:eastAsia="仿宋_GB2312"/>
          <w:sz w:val="32"/>
          <w:szCs w:val="32"/>
        </w:rPr>
        <w:t>中高风险区域人员接触；尽量避免去人群流动性较大、人群密集的场所聚集。</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rPr>
        <w:t>考生在备考过程中，要</w:t>
      </w:r>
      <w:r>
        <w:rPr>
          <w:rFonts w:hint="eastAsia" w:ascii="Times New Roman" w:hAnsi="Times New Roman" w:eastAsia="仿宋_GB2312"/>
          <w:sz w:val="32"/>
          <w:szCs w:val="32"/>
        </w:rPr>
        <w:t>做好自我防护，注意个人卫生，加强营养和合理休息，防止过度紧张和疲劳，以良好心态和身体素质参加考试，避免出现发热、咳嗽等异常症状。</w:t>
      </w:r>
      <w:r>
        <w:rPr>
          <w:rFonts w:hint="eastAsia" w:ascii="Times New Roman" w:hAnsi="Times New Roman" w:eastAsia="仿宋_GB2312"/>
          <w:sz w:val="32"/>
        </w:rPr>
        <w:t>考试当天要采取合适的出行方式前往考点，与他人保持安全间距。</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考试前未完成转码的少数“红码”、“黄码”考生，考生</w:t>
      </w:r>
      <w:r>
        <w:rPr>
          <w:rFonts w:hint="eastAsia" w:ascii="Times New Roman" w:hAnsi="Times New Roman" w:eastAsia="仿宋_GB2312"/>
          <w:sz w:val="32"/>
          <w:szCs w:val="32"/>
          <w:lang w:eastAsia="zh-CN"/>
        </w:rPr>
        <w:t>向所在县区卫健委报备后，</w:t>
      </w:r>
      <w:r>
        <w:rPr>
          <w:rFonts w:hint="eastAsia" w:ascii="Times New Roman" w:hAnsi="Times New Roman" w:eastAsia="仿宋_GB2312"/>
          <w:sz w:val="32"/>
          <w:szCs w:val="32"/>
        </w:rPr>
        <w:t>于考试当天直接前往考点，出示</w:t>
      </w:r>
      <w:r>
        <w:rPr>
          <w:rFonts w:hint="eastAsia" w:ascii="Times New Roman" w:hAnsi="Times New Roman" w:eastAsia="仿宋_GB2312"/>
          <w:sz w:val="32"/>
          <w:szCs w:val="32"/>
          <w:lang w:val="en-US" w:eastAsia="zh-CN"/>
        </w:rPr>
        <w:t>考试前7天内核酸检测报告</w:t>
      </w:r>
      <w:r>
        <w:rPr>
          <w:rFonts w:hint="eastAsia" w:ascii="Times New Roman" w:hAnsi="Times New Roman" w:eastAsia="仿宋_GB2312"/>
          <w:sz w:val="32"/>
          <w:szCs w:val="32"/>
        </w:rPr>
        <w:t>，并作出书面</w:t>
      </w:r>
      <w:r>
        <w:rPr>
          <w:rFonts w:hint="eastAsia" w:ascii="Times New Roman" w:hAnsi="Times New Roman" w:eastAsia="仿宋_GB2312"/>
          <w:sz w:val="32"/>
          <w:szCs w:val="32"/>
          <w:lang w:eastAsia="zh-CN"/>
        </w:rPr>
        <w:t>健康</w:t>
      </w:r>
      <w:r>
        <w:rPr>
          <w:rFonts w:hint="eastAsia" w:ascii="Times New Roman" w:hAnsi="Times New Roman" w:eastAsia="仿宋_GB2312"/>
          <w:sz w:val="32"/>
          <w:szCs w:val="32"/>
        </w:rPr>
        <w:t>承诺，经</w:t>
      </w:r>
      <w:r>
        <w:rPr>
          <w:rFonts w:hint="eastAsia" w:ascii="Times New Roman" w:hAnsi="Times New Roman" w:eastAsia="仿宋_GB2312"/>
          <w:sz w:val="32"/>
          <w:szCs w:val="32"/>
          <w:lang w:eastAsia="zh-CN"/>
        </w:rPr>
        <w:t>考务人员</w:t>
      </w:r>
      <w:r>
        <w:rPr>
          <w:rFonts w:hint="eastAsia" w:ascii="Times New Roman" w:hAnsi="Times New Roman" w:eastAsia="仿宋_GB2312"/>
          <w:sz w:val="32"/>
          <w:szCs w:val="32"/>
        </w:rPr>
        <w:t>核验后安排在隔离考场进行考试。</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.入场时，应主动配合工作人员接受体温检测，如发现体温超过37.3℃，需现场接受2次体温复测，如体温仍超标准，须由现场医护人员</w:t>
      </w:r>
      <w:r>
        <w:rPr>
          <w:rFonts w:hint="eastAsia" w:ascii="Times New Roman" w:hAnsi="Times New Roman" w:eastAsia="仿宋_GB2312"/>
          <w:sz w:val="32"/>
        </w:rPr>
        <w:t>再次使用水银温度计进行腋下测温。确属发热的考生须如实报告近14天的旅居史、接触史及健康状况，并作出书面承诺后，通过专用通道进入隔离考场参加考试。</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.在考试过程中出现发热、咳嗽等异常症状的考生，应服从考试工作人员安排，立即转移到隔离考场继续考试。</w:t>
      </w:r>
    </w:p>
    <w:p>
      <w:pPr>
        <w:keepNext w:val="0"/>
        <w:keepLines w:val="0"/>
        <w:pageBreakBefore w:val="0"/>
        <w:kinsoku/>
        <w:wordWrap/>
        <w:overflowPunct/>
        <w:topLinePunct w:val="0"/>
        <w:autoSpaceDE w:val="0"/>
        <w:autoSpaceDN/>
        <w:bidi w:val="0"/>
        <w:adjustRightInd/>
        <w:snapToGrid/>
        <w:spacing w:line="600" w:lineRule="exact"/>
        <w:ind w:firstLine="645"/>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.考试过程中，考生因个人原因需要接受健康检测或需要转移到隔离考场而耽误的考试时间不予补充。</w:t>
      </w:r>
    </w:p>
    <w:p>
      <w:pPr>
        <w:keepNext w:val="0"/>
        <w:keepLines w:val="0"/>
        <w:pageBreakBefore w:val="0"/>
        <w:kinsoku/>
        <w:wordWrap/>
        <w:overflowPunct/>
        <w:topLinePunct w:val="0"/>
        <w:autoSpaceDE w:val="0"/>
        <w:autoSpaceDN/>
        <w:bidi w:val="0"/>
        <w:adjustRightInd/>
        <w:snapToGrid/>
        <w:spacing w:line="600" w:lineRule="exact"/>
        <w:ind w:firstLine="645"/>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.考试期间，考生要自觉维护考试秩序，与其他考生保持安全防控距离，服从现场工作人员安排，考试结束后按规定有序离场。</w:t>
      </w:r>
      <w:r>
        <w:rPr>
          <w:rFonts w:hint="eastAsia" w:ascii="Times New Roman" w:hAnsi="Times New Roman" w:eastAsia="仿宋_GB2312"/>
          <w:sz w:val="32"/>
        </w:rPr>
        <w:t>所有在隔离考场参加考试的考生，须由现场医护人员根据疫情防控相关规定进行检测诊断后方可离开。</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宋体" w:cs="宋体"/>
          <w:i w:val="0"/>
          <w:caps w:val="0"/>
          <w:color w:val="242424"/>
          <w:spacing w:val="0"/>
          <w:sz w:val="24"/>
          <w:szCs w:val="24"/>
          <w:u w:val="none"/>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所有考试工作人员均须</w:t>
      </w:r>
      <w:r>
        <w:rPr>
          <w:rFonts w:hint="eastAsia" w:ascii="Times New Roman" w:hAnsi="Times New Roman" w:eastAsia="仿宋_GB2312"/>
          <w:sz w:val="32"/>
          <w:szCs w:val="32"/>
          <w:lang w:eastAsia="zh-CN"/>
        </w:rPr>
        <w:t>持</w:t>
      </w:r>
      <w:r>
        <w:rPr>
          <w:rFonts w:hint="eastAsia" w:ascii="Times New Roman" w:hAnsi="Times New Roman" w:eastAsia="仿宋_GB2312"/>
          <w:sz w:val="32"/>
          <w:szCs w:val="32"/>
        </w:rPr>
        <w:t>“安康码”绿码、体温正常。如有发热、咳嗽等异常症状，不安排参加考试工作。</w:t>
      </w:r>
      <w:r>
        <w:rPr>
          <w:rFonts w:hint="eastAsia" w:ascii="Times New Roman" w:hAnsi="Times New Roman" w:eastAsia="仿宋_GB2312"/>
          <w:sz w:val="32"/>
        </w:rPr>
        <w:t>考试工作人员如有不如实报告健康状况、不配合开展卫生防疫工作等情形，造成严重后果的，根据相关法律法规追究责任。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rPr>
          <w:rFonts w:hint="eastAsia" w:ascii="Times New Roman" w:hAnsi="Times New Roman" w:eastAsia="黑体" w:cs="黑体"/>
          <w:w w:val="90"/>
          <w:sz w:val="32"/>
          <w:szCs w:val="32"/>
        </w:rPr>
      </w:pPr>
      <w:r>
        <w:rPr>
          <w:rFonts w:hint="eastAsia" w:ascii="Times New Roman" w:hAnsi="Times New Roman" w:eastAsia="黑体" w:cs="黑体"/>
          <w:w w:val="90"/>
          <w:sz w:val="32"/>
          <w:szCs w:val="32"/>
        </w:rPr>
        <w:br w:type="page"/>
      </w:r>
    </w:p>
    <w:p>
      <w:pPr>
        <w:keepNext w:val="0"/>
        <w:keepLines w:val="0"/>
        <w:pageBreakBefore w:val="0"/>
        <w:widowControl/>
        <w:kinsoku/>
        <w:wordWrap/>
        <w:overflowPunct/>
        <w:topLinePunct w:val="0"/>
        <w:autoSpaceDE/>
        <w:autoSpaceDN/>
        <w:bidi w:val="0"/>
        <w:spacing w:line="620" w:lineRule="exact"/>
        <w:jc w:val="left"/>
        <w:textAlignment w:val="auto"/>
        <w:outlineLvl w:val="9"/>
        <w:rPr>
          <w:rFonts w:hint="eastAsia" w:ascii="Times New Roman" w:hAnsi="Times New Roman" w:eastAsia="黑体" w:cs="黑体"/>
          <w:w w:val="100"/>
          <w:sz w:val="32"/>
          <w:szCs w:val="32"/>
          <w:lang w:val="en-US" w:eastAsia="zh-CN"/>
        </w:rPr>
      </w:pPr>
      <w:r>
        <w:rPr>
          <w:rFonts w:hint="eastAsia" w:ascii="Times New Roman" w:hAnsi="Times New Roman" w:eastAsia="黑体" w:cs="黑体"/>
          <w:w w:val="100"/>
          <w:sz w:val="32"/>
          <w:szCs w:val="32"/>
        </w:rPr>
        <w:t>附件</w:t>
      </w:r>
      <w:r>
        <w:rPr>
          <w:rFonts w:hint="eastAsia" w:ascii="Times New Roman" w:hAnsi="Times New Roman" w:eastAsia="黑体" w:cs="黑体"/>
          <w:w w:val="100"/>
          <w:sz w:val="32"/>
          <w:szCs w:val="32"/>
          <w:lang w:val="en-US" w:eastAsia="zh-CN"/>
        </w:rPr>
        <w:t>5</w:t>
      </w:r>
    </w:p>
    <w:p>
      <w:pPr>
        <w:keepNext w:val="0"/>
        <w:keepLines w:val="0"/>
        <w:pageBreakBefore w:val="0"/>
        <w:widowControl/>
        <w:kinsoku/>
        <w:wordWrap/>
        <w:overflowPunct/>
        <w:topLinePunct w:val="0"/>
        <w:autoSpaceDE/>
        <w:autoSpaceDN/>
        <w:bidi w:val="0"/>
        <w:spacing w:line="620" w:lineRule="exact"/>
        <w:jc w:val="left"/>
        <w:textAlignment w:val="auto"/>
        <w:outlineLvl w:val="9"/>
        <w:rPr>
          <w:rFonts w:hint="eastAsia" w:ascii="Times New Roman" w:hAnsi="Times New Roman" w:eastAsia="黑体" w:cs="黑体"/>
          <w:w w:val="100"/>
          <w:sz w:val="32"/>
          <w:szCs w:val="32"/>
          <w:lang w:val="en-US" w:eastAsia="zh-CN"/>
        </w:rPr>
      </w:pPr>
    </w:p>
    <w:p>
      <w:pPr>
        <w:keepNext w:val="0"/>
        <w:keepLines w:val="0"/>
        <w:pageBreakBefore w:val="0"/>
        <w:kinsoku/>
        <w:wordWrap/>
        <w:overflowPunct/>
        <w:topLinePunct w:val="0"/>
        <w:autoSpaceDE/>
        <w:autoSpaceDN/>
        <w:bidi w:val="0"/>
        <w:spacing w:line="620" w:lineRule="exact"/>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华文中宋"/>
          <w:sz w:val="36"/>
          <w:szCs w:val="36"/>
        </w:rPr>
        <w:t xml:space="preserve"> </w:t>
      </w:r>
      <w:r>
        <w:rPr>
          <w:rFonts w:hint="eastAsia" w:ascii="Times New Roman" w:hAnsi="Times New Roman" w:eastAsia="方正小标宋简体" w:cs="方正小标宋简体"/>
          <w:sz w:val="44"/>
          <w:szCs w:val="44"/>
        </w:rPr>
        <w:t xml:space="preserve"> 考生健康</w:t>
      </w:r>
      <w:r>
        <w:rPr>
          <w:rFonts w:hint="eastAsia" w:ascii="Times New Roman" w:hAnsi="Times New Roman" w:eastAsia="方正小标宋简体" w:cs="方正小标宋简体"/>
          <w:sz w:val="44"/>
          <w:szCs w:val="44"/>
          <w:lang w:eastAsia="zh-CN"/>
        </w:rPr>
        <w:t>状况</w:t>
      </w:r>
      <w:r>
        <w:rPr>
          <w:rFonts w:hint="eastAsia" w:ascii="Times New Roman" w:hAnsi="Times New Roman" w:eastAsia="方正小标宋简体" w:cs="方正小标宋简体"/>
          <w:sz w:val="44"/>
          <w:szCs w:val="44"/>
        </w:rPr>
        <w:t>承诺书</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rPr>
      </w:pP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姓</w:t>
      </w:r>
      <w:r>
        <w:rPr>
          <w:rFonts w:ascii="Times New Roman" w:hAnsi="Times New Roman" w:eastAsia="仿宋"/>
          <w:w w:val="90"/>
          <w:sz w:val="32"/>
          <w:szCs w:val="32"/>
        </w:rPr>
        <w:t xml:space="preserve">    </w:t>
      </w:r>
      <w:r>
        <w:rPr>
          <w:rFonts w:hint="eastAsia" w:ascii="Times New Roman" w:hAnsi="Times New Roman" w:eastAsia="仿宋"/>
          <w:w w:val="90"/>
          <w:sz w:val="32"/>
          <w:szCs w:val="32"/>
        </w:rPr>
        <w:t>名：</w:t>
      </w:r>
      <w:r>
        <w:rPr>
          <w:rFonts w:ascii="Times New Roman" w:hAnsi="Times New Roman" w:eastAsia="仿宋"/>
          <w:w w:val="90"/>
          <w:sz w:val="32"/>
          <w:szCs w:val="32"/>
          <w:u w:val="single"/>
        </w:rPr>
        <w:t xml:space="preserve">                   </w:t>
      </w:r>
      <w:r>
        <w:rPr>
          <w:rFonts w:ascii="Times New Roman" w:hAnsi="Times New Roman" w:eastAsia="仿宋"/>
          <w:w w:val="90"/>
          <w:sz w:val="32"/>
          <w:szCs w:val="32"/>
        </w:rPr>
        <w:t xml:space="preserve"> 性  别：</w:t>
      </w:r>
      <w:r>
        <w:rPr>
          <w:rFonts w:ascii="Times New Roman" w:hAnsi="Times New Roman" w:eastAsia="仿宋"/>
          <w:w w:val="90"/>
          <w:sz w:val="32"/>
          <w:szCs w:val="32"/>
          <w:u w:val="single"/>
        </w:rPr>
        <w:t xml:space="preserve">                                        </w:t>
      </w:r>
      <w:r>
        <w:rPr>
          <w:rFonts w:ascii="Times New Roman" w:hAnsi="Times New Roman" w:eastAsia="仿宋"/>
          <w:w w:val="90"/>
          <w:sz w:val="32"/>
          <w:szCs w:val="32"/>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准考证号：</w:t>
      </w:r>
      <w:r>
        <w:rPr>
          <w:rFonts w:ascii="Times New Roman" w:hAnsi="Times New Roman" w:eastAsia="仿宋"/>
          <w:w w:val="90"/>
          <w:sz w:val="32"/>
          <w:szCs w:val="32"/>
          <w:u w:val="single"/>
        </w:rPr>
        <w:t xml:space="preserve">                    </w:t>
      </w:r>
      <w:r>
        <w:rPr>
          <w:rFonts w:hint="eastAsia" w:ascii="Times New Roman" w:hAnsi="Times New Roman" w:eastAsia="仿宋"/>
          <w:w w:val="90"/>
          <w:sz w:val="32"/>
          <w:szCs w:val="32"/>
        </w:rPr>
        <w:t>身份证号：</w:t>
      </w:r>
      <w:r>
        <w:rPr>
          <w:rFonts w:ascii="Times New Roman" w:hAnsi="Times New Roman" w:eastAsia="仿宋"/>
          <w:w w:val="90"/>
          <w:sz w:val="32"/>
          <w:szCs w:val="32"/>
          <w:u w:val="single"/>
        </w:rPr>
        <w:t xml:space="preserve">                             </w:t>
      </w:r>
      <w:r>
        <w:rPr>
          <w:rFonts w:ascii="Times New Roman" w:hAnsi="Times New Roman" w:eastAsia="仿宋"/>
          <w:w w:val="90"/>
          <w:sz w:val="32"/>
          <w:szCs w:val="32"/>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工作单位</w:t>
      </w:r>
      <w:r>
        <w:rPr>
          <w:rFonts w:hint="eastAsia" w:ascii="Times New Roman" w:hAnsi="Times New Roman" w:eastAsia="仿宋"/>
          <w:w w:val="90"/>
          <w:sz w:val="32"/>
          <w:szCs w:val="32"/>
          <w:lang w:eastAsia="zh-CN"/>
        </w:rPr>
        <w:t>（学校）</w:t>
      </w:r>
      <w:r>
        <w:rPr>
          <w:rFonts w:hint="eastAsia" w:ascii="Times New Roman" w:hAnsi="Times New Roman" w:eastAsia="仿宋"/>
          <w:w w:val="90"/>
          <w:sz w:val="32"/>
          <w:szCs w:val="32"/>
        </w:rPr>
        <w:t>：</w:t>
      </w:r>
      <w:r>
        <w:rPr>
          <w:rFonts w:ascii="Times New Roman" w:hAnsi="Times New Roman" w:eastAsia="仿宋"/>
          <w:w w:val="90"/>
          <w:sz w:val="32"/>
          <w:szCs w:val="32"/>
          <w:u w:val="single"/>
        </w:rPr>
        <w:t xml:space="preserve">            </w:t>
      </w:r>
      <w:r>
        <w:rPr>
          <w:rFonts w:hint="eastAsia" w:ascii="Times New Roman" w:hAnsi="Times New Roman" w:eastAsia="仿宋"/>
          <w:w w:val="90"/>
          <w:sz w:val="32"/>
          <w:szCs w:val="32"/>
          <w:u w:val="single"/>
          <w:lang w:val="en-US" w:eastAsia="zh-CN"/>
        </w:rPr>
        <w:t xml:space="preserve">                       </w:t>
      </w:r>
      <w:r>
        <w:rPr>
          <w:rFonts w:ascii="Times New Roman" w:hAnsi="Times New Roman" w:eastAsia="仿宋"/>
          <w:w w:val="90"/>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u w:val="single"/>
        </w:rPr>
      </w:pPr>
      <w:r>
        <w:rPr>
          <w:rFonts w:hint="eastAsia" w:ascii="Times New Roman" w:hAnsi="Times New Roman" w:eastAsia="仿宋"/>
          <w:w w:val="90"/>
          <w:sz w:val="32"/>
          <w:szCs w:val="32"/>
        </w:rPr>
        <w:t>有效手机联系方式：</w:t>
      </w:r>
      <w:r>
        <w:rPr>
          <w:rFonts w:ascii="Times New Roman" w:hAnsi="Times New Roman" w:eastAsia="仿宋"/>
          <w:w w:val="90"/>
          <w:sz w:val="32"/>
          <w:szCs w:val="32"/>
          <w:u w:val="single"/>
        </w:rPr>
        <w:t xml:space="preserve">           </w:t>
      </w:r>
      <w:r>
        <w:rPr>
          <w:rFonts w:hint="eastAsia" w:ascii="Times New Roman" w:hAnsi="Times New Roman" w:eastAsia="仿宋"/>
          <w:w w:val="90"/>
          <w:sz w:val="32"/>
          <w:szCs w:val="32"/>
          <w:u w:val="single"/>
          <w:lang w:val="en-US" w:eastAsia="zh-CN"/>
        </w:rPr>
        <w:t xml:space="preserve">                        </w:t>
      </w:r>
      <w:r>
        <w:rPr>
          <w:rFonts w:ascii="Times New Roman" w:hAnsi="Times New Roman" w:eastAsia="仿宋"/>
          <w:w w:val="90"/>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本人考前</w:t>
      </w:r>
      <w:r>
        <w:rPr>
          <w:rFonts w:ascii="Times New Roman" w:hAnsi="Times New Roman" w:eastAsia="仿宋"/>
          <w:w w:val="90"/>
          <w:sz w:val="32"/>
          <w:szCs w:val="32"/>
        </w:rPr>
        <w:t>14日内住址（请详细填写，住址请具体到街道</w:t>
      </w:r>
      <w:r>
        <w:rPr>
          <w:rFonts w:hint="eastAsia" w:ascii="Times New Roman" w:hAnsi="Times New Roman" w:eastAsia="仿宋"/>
          <w:w w:val="90"/>
          <w:sz w:val="32"/>
          <w:szCs w:val="32"/>
          <w:lang w:eastAsia="zh-CN"/>
        </w:rPr>
        <w:t>（乡镇）</w:t>
      </w:r>
      <w:r>
        <w:rPr>
          <w:rFonts w:ascii="Times New Roman" w:hAnsi="Times New Roman" w:eastAsia="仿宋"/>
          <w:w w:val="90"/>
          <w:sz w:val="32"/>
          <w:szCs w:val="32"/>
        </w:rPr>
        <w:t>/社区</w:t>
      </w:r>
      <w:r>
        <w:rPr>
          <w:rFonts w:hint="eastAsia" w:ascii="Times New Roman" w:hAnsi="Times New Roman" w:eastAsia="仿宋"/>
          <w:w w:val="90"/>
          <w:sz w:val="32"/>
          <w:szCs w:val="32"/>
          <w:lang w:eastAsia="zh-CN"/>
        </w:rPr>
        <w:t>（村居）</w:t>
      </w:r>
      <w:r>
        <w:rPr>
          <w:rFonts w:ascii="Times New Roman" w:hAnsi="Times New Roman" w:eastAsia="仿宋"/>
          <w:w w:val="90"/>
          <w:sz w:val="32"/>
          <w:szCs w:val="32"/>
        </w:rPr>
        <w:t>及门牌号或宾馆地址）：</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u w:val="single"/>
        </w:rPr>
      </w:pPr>
      <w:r>
        <w:rPr>
          <w:rFonts w:ascii="Times New Roman" w:hAnsi="Times New Roman" w:eastAsia="仿宋"/>
          <w:w w:val="90"/>
          <w:sz w:val="32"/>
          <w:szCs w:val="32"/>
        </w:rPr>
        <w:t xml:space="preserve"> </w:t>
      </w:r>
      <w:r>
        <w:rPr>
          <w:rFonts w:ascii="Times New Roman" w:hAnsi="Times New Roman" w:eastAsia="仿宋"/>
          <w:w w:val="90"/>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rPr>
      </w:pPr>
    </w:p>
    <w:p>
      <w:pPr>
        <w:keepNext w:val="0"/>
        <w:keepLines w:val="0"/>
        <w:pageBreakBefore w:val="0"/>
        <w:kinsoku/>
        <w:wordWrap/>
        <w:overflowPunct/>
        <w:topLinePunct w:val="0"/>
        <w:autoSpaceDE/>
        <w:autoSpaceDN/>
        <w:bidi w:val="0"/>
        <w:spacing w:line="620" w:lineRule="exact"/>
        <w:ind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本人承诺近</w:t>
      </w:r>
      <w:r>
        <w:rPr>
          <w:rFonts w:ascii="Times New Roman" w:hAnsi="Times New Roman" w:eastAsia="仿宋_GB2312"/>
          <w:sz w:val="32"/>
          <w:szCs w:val="32"/>
        </w:rPr>
        <w:t>1</w:t>
      </w:r>
      <w:r>
        <w:rPr>
          <w:rFonts w:hint="eastAsia" w:ascii="Times New Roman" w:hAnsi="Times New Roman" w:eastAsia="仿宋_GB2312"/>
          <w:sz w:val="32"/>
          <w:szCs w:val="32"/>
        </w:rPr>
        <w:t>个月内无境外旅行经历，无接触确诊病例经历，考前</w:t>
      </w:r>
      <w:r>
        <w:rPr>
          <w:rFonts w:ascii="Times New Roman" w:hAnsi="Times New Roman" w:eastAsia="仿宋_GB2312"/>
          <w:sz w:val="32"/>
          <w:szCs w:val="32"/>
        </w:rPr>
        <w:t xml:space="preserve"> 14 </w:t>
      </w:r>
      <w:r>
        <w:rPr>
          <w:rFonts w:hint="eastAsia" w:ascii="Times New Roman" w:hAnsi="Times New Roman" w:eastAsia="仿宋_GB2312"/>
          <w:sz w:val="32"/>
          <w:szCs w:val="32"/>
        </w:rPr>
        <w:t>天无高、中风险地区旅居史，无发热、咳嗽等呼吸道症状。</w:t>
      </w:r>
    </w:p>
    <w:p>
      <w:pPr>
        <w:keepNext w:val="0"/>
        <w:keepLines w:val="0"/>
        <w:pageBreakBefore w:val="0"/>
        <w:kinsoku/>
        <w:wordWrap/>
        <w:overflowPunct/>
        <w:topLinePunct w:val="0"/>
        <w:autoSpaceDE/>
        <w:autoSpaceDN/>
        <w:bidi w:val="0"/>
        <w:adjustRightInd w:val="0"/>
        <w:snapToGrid w:val="0"/>
        <w:spacing w:line="620" w:lineRule="exact"/>
        <w:ind w:firstLine="420"/>
        <w:textAlignment w:val="auto"/>
        <w:outlineLvl w:val="9"/>
        <w:rPr>
          <w:rFonts w:ascii="Times New Roman" w:hAnsi="Times New Roman" w:eastAsia="仿宋"/>
          <w:w w:val="90"/>
          <w:sz w:val="32"/>
          <w:szCs w:val="32"/>
        </w:rPr>
      </w:pPr>
      <w:r>
        <w:rPr>
          <w:rFonts w:hint="eastAsia" w:ascii="Times New Roman" w:hAnsi="Times New Roman" w:eastAsia="仿宋_GB2312"/>
          <w:sz w:val="32"/>
          <w:szCs w:val="32"/>
        </w:rPr>
        <w:t>如违反承诺，造成相应后果，本人将承担相应的法律责任，并按国家有关规定接受处罚。</w:t>
      </w:r>
    </w:p>
    <w:p>
      <w:pPr>
        <w:keepNext w:val="0"/>
        <w:keepLines w:val="0"/>
        <w:pageBreakBefore w:val="0"/>
        <w:kinsoku/>
        <w:wordWrap/>
        <w:overflowPunct/>
        <w:topLinePunct w:val="0"/>
        <w:autoSpaceDE/>
        <w:autoSpaceDN/>
        <w:bidi w:val="0"/>
        <w:adjustRightInd w:val="0"/>
        <w:snapToGrid w:val="0"/>
        <w:spacing w:line="620" w:lineRule="exact"/>
        <w:ind w:firstLine="420"/>
        <w:textAlignment w:val="auto"/>
        <w:outlineLvl w:val="9"/>
        <w:rPr>
          <w:rFonts w:ascii="Times New Roman" w:hAnsi="Times New Roman" w:eastAsia="仿宋"/>
          <w:w w:val="90"/>
          <w:sz w:val="32"/>
          <w:szCs w:val="32"/>
        </w:rPr>
      </w:pPr>
    </w:p>
    <w:p>
      <w:pPr>
        <w:keepNext w:val="0"/>
        <w:keepLines w:val="0"/>
        <w:pageBreakBefore w:val="0"/>
        <w:kinsoku/>
        <w:wordWrap/>
        <w:overflowPunct/>
        <w:topLinePunct w:val="0"/>
        <w:autoSpaceDE/>
        <w:autoSpaceDN/>
        <w:bidi w:val="0"/>
        <w:adjustRightInd w:val="0"/>
        <w:snapToGrid w:val="0"/>
        <w:spacing w:line="620" w:lineRule="exact"/>
        <w:ind w:firstLine="420"/>
        <w:textAlignment w:val="auto"/>
        <w:outlineLvl w:val="9"/>
        <w:rPr>
          <w:rFonts w:hint="eastAsia" w:ascii="Times New Roman" w:hAnsi="Times New Roman" w:eastAsia="仿宋"/>
          <w:w w:val="90"/>
          <w:sz w:val="32"/>
          <w:szCs w:val="32"/>
        </w:rPr>
      </w:pPr>
      <w:r>
        <w:rPr>
          <w:rFonts w:hint="eastAsia" w:ascii="Times New Roman" w:hAnsi="Times New Roman" w:eastAsia="仿宋"/>
          <w:w w:val="90"/>
          <w:sz w:val="32"/>
          <w:szCs w:val="32"/>
        </w:rPr>
        <w:t>本人签名：                        填写日期：</w:t>
      </w:r>
    </w:p>
    <w:sectPr>
      <w:footerReference r:id="rId5" w:type="default"/>
      <w:footerReference r:id="rId6" w:type="even"/>
      <w:pgSz w:w="11906" w:h="16838"/>
      <w:pgMar w:top="2098" w:right="1474" w:bottom="1984" w:left="1587" w:header="851" w:footer="1474" w:gutter="0"/>
      <w:paperSrc/>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文星简小标宋">
    <w:altName w:val="宋体"/>
    <w:panose1 w:val="0201060900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outlineLvl w:val="9"/>
                            <w:rPr>
                              <w:rFonts w:hint="eastAsia" w:eastAsiaTheme="minorEastAsia"/>
                              <w:lang w:eastAsia="zh-CN"/>
                            </w:rPr>
                          </w:pPr>
                          <w:r>
                            <w:rPr>
                              <w:rStyle w:val="6"/>
                              <w:rFonts w:hint="eastAsia"/>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6"/>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outlineLvl w:val="9"/>
                      <w:rPr>
                        <w:rFonts w:hint="eastAsia" w:eastAsiaTheme="minorEastAsia"/>
                        <w:lang w:eastAsia="zh-CN"/>
                      </w:rPr>
                    </w:pPr>
                    <w:r>
                      <w:rPr>
                        <w:rStyle w:val="6"/>
                        <w:rFonts w:hint="eastAsia"/>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6"/>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outlineLvl w:val="9"/>
                          </w:pPr>
                          <w:r>
                            <w:rPr>
                              <w:rStyle w:val="6"/>
                              <w:rFonts w:hint="eastAsia"/>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6"/>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jc w:val="right"/>
                      <w:textAlignment w:val="auto"/>
                      <w:outlineLvl w:val="9"/>
                    </w:pPr>
                    <w:r>
                      <w:rPr>
                        <w:rStyle w:val="6"/>
                        <w:rFonts w:hint="eastAsia"/>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6"/>
                        <w:rFonts w:hint="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sz w:val="28"/>
        <w:szCs w:val="28"/>
      </w:rPr>
    </w:pPr>
    <w:r>
      <w:rPr>
        <w:rStyle w:val="6"/>
        <w:rFonts w:hint="eastAsia"/>
        <w:sz w:val="28"/>
        <w:szCs w:val="28"/>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w:t>
    </w:r>
  </w:p>
  <w:p>
    <w:pPr>
      <w:pStyle w:val="2"/>
      <w:ind w:right="360" w:firstLine="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802A8"/>
    <w:multiLevelType w:val="singleLevel"/>
    <w:tmpl w:val="5F2802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47AE9"/>
    <w:rsid w:val="1F447AE9"/>
    <w:rsid w:val="2AC159A1"/>
    <w:rsid w:val="3CF03077"/>
    <w:rsid w:val="6DFB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21"/>
    <w:basedOn w:val="5"/>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区卫健委</Company>
  <Pages>1</Pages>
  <Words>0</Words>
  <Characters>0</Characters>
  <Lines>0</Lines>
  <Paragraphs>0</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2020-08-18T08:07:00Z</dcterms:created>
  <dc:creator>gyb1</dc:creator>
  <cp:lastModifiedBy>gyb1</cp:lastModifiedBy>
  <dcterms:modified xsi:type="dcterms:W3CDTF">2020-08-18T08:24:23Z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